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59" w:rsidRPr="00EE2C59" w:rsidRDefault="00EE2C59" w:rsidP="00EE2C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C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EE2C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"http://xn--d1ashm6d.xn--p1ai/files/655/novosti-v-sfere-gradostroitelstva.doc" </w:instrText>
      </w:r>
      <w:r w:rsidRPr="00EE2C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EE2C59">
        <w:rPr>
          <w:rFonts w:ascii="Tahoma" w:eastAsia="Times New Roman" w:hAnsi="Tahoma" w:cs="Tahoma"/>
          <w:color w:val="0000FF"/>
          <w:sz w:val="18"/>
          <w:szCs w:val="18"/>
          <w:u w:val="single"/>
          <w:lang w:eastAsia="ru-RU"/>
        </w:rPr>
        <w:t>Новости в сфере градостроительства</w:t>
      </w:r>
      <w:r w:rsidRPr="00EE2C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514"/>
        <w:gridCol w:w="1319"/>
        <w:gridCol w:w="1821"/>
        <w:gridCol w:w="1356"/>
      </w:tblGrid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 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Возможность получения услуги в МФЦ</w:t>
            </w:r>
          </w:p>
        </w:tc>
      </w:tr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«Выдача градостроительного плана земельного уча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стка на территории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Руднянскогго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Руднянский район Смоленской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Отдел городского хозяйства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 Руднянский район 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МФЦ</w:t>
            </w:r>
          </w:p>
        </w:tc>
      </w:tr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«Выдача разрешений на ввод объектов в эксплуатацию, в отношении которых выдача разрешения на строительство осуществлялась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Руднянское городское поселения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   Руднянский   район Смоленской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Отдел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городско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го хозяйства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 Руднянский район 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МФЦ</w:t>
            </w:r>
          </w:p>
        </w:tc>
      </w:tr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«Предоставление разрешения на отклонение от предельных параметров разрешенного строительства на территории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Руднянского городского поселения Руднянского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Смоленской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Отдел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городског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 хозяйства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 Руднянский район 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«Продление срока действия разрешений на строительство (реконструкцию) объекта капитального строительства на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Руднянского городского поселения Руднянского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Отдел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городско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го хозяйства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 Руднянский район 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МФЦ</w:t>
            </w:r>
          </w:p>
        </w:tc>
      </w:tr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«Внесение изменений в разрешение на строительство (реконструкцию) объекта капитально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строительства на территории Руднянского городского поселения   Руднянского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Отдел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городског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 хозяйства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 Руднянский район 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МФЦ</w:t>
            </w:r>
          </w:p>
        </w:tc>
      </w:tr>
      <w:tr w:rsidR="00EE2C59" w:rsidRPr="00EE2C59" w:rsidTr="00EE2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Руднянского городского поселения Руднянского района </w:t>
            </w:r>
            <w:bookmarkStart w:id="0" w:name="_GoBack"/>
            <w:bookmarkEnd w:id="0"/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городскогго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хозяйства </w:t>
            </w: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 Руднянский район 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2C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МФЦ</w:t>
            </w:r>
          </w:p>
        </w:tc>
      </w:tr>
    </w:tbl>
    <w:p w:rsidR="00727B53" w:rsidRDefault="00727B53"/>
    <w:sectPr w:rsidR="007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59"/>
    <w:rsid w:val="00727B53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C59"/>
    <w:rPr>
      <w:color w:val="0000FF"/>
      <w:u w:val="single"/>
    </w:rPr>
  </w:style>
  <w:style w:type="character" w:styleId="a5">
    <w:name w:val="Strong"/>
    <w:basedOn w:val="a0"/>
    <w:uiPriority w:val="22"/>
    <w:qFormat/>
    <w:rsid w:val="00EE2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C59"/>
    <w:rPr>
      <w:color w:val="0000FF"/>
      <w:u w:val="single"/>
    </w:rPr>
  </w:style>
  <w:style w:type="character" w:styleId="a5">
    <w:name w:val="Strong"/>
    <w:basedOn w:val="a0"/>
    <w:uiPriority w:val="22"/>
    <w:qFormat/>
    <w:rsid w:val="00EE2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</cp:revision>
  <dcterms:created xsi:type="dcterms:W3CDTF">2017-09-07T09:33:00Z</dcterms:created>
  <dcterms:modified xsi:type="dcterms:W3CDTF">2017-09-07T09:39:00Z</dcterms:modified>
</cp:coreProperties>
</file>