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9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34365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88" w:rsidRDefault="00686F88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BD">
        <w:rPr>
          <w:rFonts w:ascii="Times New Roman" w:hAnsi="Times New Roman" w:cs="Times New Roman"/>
          <w:b/>
          <w:sz w:val="28"/>
          <w:szCs w:val="28"/>
        </w:rPr>
        <w:t xml:space="preserve">СОВЕТ ДЕПУТАТОВ РУДНЯНСКОГО ГОРОДСКОГО ПОСЕЛЕНИЯ </w:t>
      </w: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BD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1F7D29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1F7D29" w:rsidRDefault="001F7D29" w:rsidP="001F7D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7ABD">
        <w:rPr>
          <w:rFonts w:ascii="Times New Roman" w:hAnsi="Times New Roman" w:cs="Times New Roman"/>
          <w:sz w:val="28"/>
          <w:szCs w:val="28"/>
        </w:rPr>
        <w:t xml:space="preserve">от   </w:t>
      </w:r>
      <w:r w:rsidR="005F4DEF">
        <w:rPr>
          <w:rFonts w:ascii="Times New Roman" w:hAnsi="Times New Roman" w:cs="Times New Roman"/>
          <w:sz w:val="28"/>
          <w:szCs w:val="28"/>
          <w:lang w:val="ru-RU"/>
        </w:rPr>
        <w:t>08.08.2016</w:t>
      </w:r>
      <w:r w:rsidRPr="00457ABD">
        <w:rPr>
          <w:rFonts w:ascii="Times New Roman" w:hAnsi="Times New Roman" w:cs="Times New Roman"/>
          <w:sz w:val="28"/>
          <w:szCs w:val="28"/>
        </w:rPr>
        <w:t xml:space="preserve">  №  </w:t>
      </w:r>
      <w:r w:rsidR="005F4DEF">
        <w:rPr>
          <w:rFonts w:ascii="Times New Roman" w:hAnsi="Times New Roman" w:cs="Times New Roman"/>
          <w:sz w:val="28"/>
          <w:szCs w:val="28"/>
          <w:lang w:val="ru-RU"/>
        </w:rPr>
        <w:t>65</w:t>
      </w:r>
    </w:p>
    <w:p w:rsidR="001F7D29" w:rsidRPr="007D77BF" w:rsidRDefault="001F7D29" w:rsidP="001F7D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65BDA" w:rsidRDefault="000A24A2" w:rsidP="001F7D29">
      <w:pPr>
        <w:pStyle w:val="11"/>
        <w:shd w:val="clear" w:color="auto" w:fill="auto"/>
        <w:spacing w:before="0" w:after="192" w:line="295" w:lineRule="exact"/>
        <w:ind w:left="20" w:right="4713" w:firstLine="0"/>
        <w:jc w:val="both"/>
        <w:rPr>
          <w:lang w:val="ru-RU"/>
        </w:rPr>
      </w:pPr>
      <w:proofErr w:type="gramStart"/>
      <w:r>
        <w:t>О внесении изменений в Положение о порядке предоставления лицами, замещающими муниципальные должности муниципального образования Руднянского городского поселения Руднянского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муниципального образования Руднянского</w:t>
      </w:r>
      <w:proofErr w:type="gramEnd"/>
      <w:r>
        <w:t xml:space="preserve"> городского поселения Руднянского района Смоленской области, </w:t>
      </w:r>
      <w:proofErr w:type="gramStart"/>
      <w:r>
        <w:t>утвержденное</w:t>
      </w:r>
      <w:proofErr w:type="gramEnd"/>
      <w:r>
        <w:t xml:space="preserve"> решением Совета депутатов Руднянского городского поселения Руднянского района Смоленской области от 26.04.2016 № 54</w:t>
      </w:r>
    </w:p>
    <w:p w:rsidR="00686F88" w:rsidRPr="00686F88" w:rsidRDefault="00686F88" w:rsidP="001F7D29">
      <w:pPr>
        <w:pStyle w:val="11"/>
        <w:shd w:val="clear" w:color="auto" w:fill="auto"/>
        <w:spacing w:before="0" w:after="192" w:line="295" w:lineRule="exact"/>
        <w:ind w:left="20" w:right="4713" w:firstLine="0"/>
        <w:jc w:val="both"/>
        <w:rPr>
          <w:lang w:val="ru-RU"/>
        </w:rPr>
      </w:pPr>
    </w:p>
    <w:p w:rsidR="00A65BDA" w:rsidRPr="001F7D29" w:rsidRDefault="000A24A2">
      <w:pPr>
        <w:pStyle w:val="11"/>
        <w:shd w:val="clear" w:color="auto" w:fill="auto"/>
        <w:spacing w:before="0" w:after="211" w:line="319" w:lineRule="exact"/>
        <w:ind w:left="20" w:right="20" w:firstLine="740"/>
        <w:jc w:val="both"/>
        <w:rPr>
          <w:lang w:val="ru-RU"/>
        </w:rPr>
      </w:pPr>
      <w:r>
        <w:t xml:space="preserve">В соответствии с требованиями Федерального закона от 03.12.2012 № 230-ФЭ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Федерального закона от 25 декабря 2008 года № 273-ФЭ «О противодействии коррупции»,</w:t>
      </w:r>
      <w:r w:rsidR="001F7D29">
        <w:rPr>
          <w:lang w:val="ru-RU"/>
        </w:rPr>
        <w:t xml:space="preserve"> Совет депутатов Руднянского городского поселения Руднянского района Смоленской области</w:t>
      </w:r>
    </w:p>
    <w:p w:rsidR="00A65BDA" w:rsidRPr="001F7D29" w:rsidRDefault="001F7D29">
      <w:pPr>
        <w:pStyle w:val="11"/>
        <w:shd w:val="clear" w:color="auto" w:fill="auto"/>
        <w:spacing w:before="0" w:after="189" w:line="280" w:lineRule="exact"/>
        <w:ind w:left="20" w:firstLine="0"/>
        <w:jc w:val="both"/>
        <w:rPr>
          <w:b/>
        </w:rPr>
      </w:pPr>
      <w:r w:rsidRPr="001F7D29">
        <w:rPr>
          <w:b/>
        </w:rPr>
        <w:t>РЕШИЛ</w:t>
      </w:r>
      <w:r w:rsidR="000A24A2" w:rsidRPr="001F7D29">
        <w:rPr>
          <w:b/>
        </w:rPr>
        <w:t>:</w:t>
      </w:r>
    </w:p>
    <w:p w:rsidR="00A65BDA" w:rsidRDefault="000D6D5D">
      <w:pPr>
        <w:pStyle w:val="11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left="20" w:right="20" w:firstLine="740"/>
        <w:jc w:val="both"/>
      </w:pPr>
      <w:r>
        <w:rPr>
          <w:lang w:val="ru-RU"/>
        </w:rPr>
        <w:t xml:space="preserve"> </w:t>
      </w:r>
      <w:proofErr w:type="gramStart"/>
      <w:r w:rsidR="000A24A2">
        <w:t>Внести изменения в Положение о порядке предоставления лицами, замещающими муниципальные должности муниципального образования Руднянского городского поселения Руднянского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1F7D29">
        <w:rPr>
          <w:lang w:val="ru-RU"/>
        </w:rPr>
        <w:t xml:space="preserve"> </w:t>
      </w:r>
      <w:r w:rsidR="000A24A2">
        <w:lastRenderedPageBreak/>
        <w:t>супруги (супруга) и несовершеннолетних детей, а также о проверке указанных сведений и их размещении на официальном сайте муниципального образования Руднянского городского</w:t>
      </w:r>
      <w:proofErr w:type="gramEnd"/>
      <w:r w:rsidR="000A24A2">
        <w:t xml:space="preserve"> поселения Руднянского района Смоленской области, </w:t>
      </w:r>
      <w:proofErr w:type="gramStart"/>
      <w:r w:rsidR="000A24A2">
        <w:t>утвержденное</w:t>
      </w:r>
      <w:proofErr w:type="gramEnd"/>
      <w:r w:rsidR="000A24A2">
        <w:t xml:space="preserve"> решением Совета депутатов Руднянского городского поселения Руднянского района Смоленской области от 26.04.2016 №54:</w:t>
      </w:r>
    </w:p>
    <w:p w:rsidR="00686F88" w:rsidRPr="00686F88" w:rsidRDefault="00686F88" w:rsidP="00686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88">
        <w:rPr>
          <w:rFonts w:ascii="Times New Roman" w:hAnsi="Times New Roman" w:cs="Times New Roman"/>
          <w:sz w:val="28"/>
          <w:szCs w:val="28"/>
        </w:rPr>
        <w:t xml:space="preserve">1) по тексту Положения слова: «сведения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заменить в соответствующем числе и падеже словами: «сведения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</w:t>
      </w:r>
      <w:r w:rsidR="000D6D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F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6F88">
        <w:rPr>
          <w:rFonts w:ascii="Times New Roman" w:hAnsi="Times New Roman" w:cs="Times New Roman"/>
          <w:sz w:val="28"/>
          <w:szCs w:val="28"/>
        </w:rPr>
        <w:t xml:space="preserve"> несовершеннолетних детей»</w:t>
      </w:r>
    </w:p>
    <w:p w:rsidR="00686F88" w:rsidRPr="00686F88" w:rsidRDefault="00686F88" w:rsidP="00686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88">
        <w:rPr>
          <w:rFonts w:ascii="Times New Roman" w:hAnsi="Times New Roman" w:cs="Times New Roman"/>
          <w:sz w:val="28"/>
          <w:szCs w:val="28"/>
        </w:rPr>
        <w:t>2) абзац 3 раздела 1 признать утратившим силу;</w:t>
      </w:r>
    </w:p>
    <w:p w:rsidR="00686F88" w:rsidRPr="00686F88" w:rsidRDefault="00686F88" w:rsidP="00686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88">
        <w:rPr>
          <w:rFonts w:ascii="Times New Roman" w:hAnsi="Times New Roman" w:cs="Times New Roman"/>
          <w:sz w:val="28"/>
          <w:szCs w:val="28"/>
        </w:rPr>
        <w:t>3) раздел 3 «Порядок проведения проверок достоверности и полноты сведений, представляемых лицами, замещающими муниципальные должности» признать утратившим силу;</w:t>
      </w:r>
    </w:p>
    <w:p w:rsidR="00686F88" w:rsidRPr="00686F88" w:rsidRDefault="00686F88" w:rsidP="00686F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6F88">
        <w:rPr>
          <w:rFonts w:ascii="Times New Roman" w:hAnsi="Times New Roman" w:cs="Times New Roman"/>
          <w:sz w:val="28"/>
          <w:szCs w:val="28"/>
        </w:rPr>
        <w:t>4) абзац 2 части 2  и абзац второй пункта 1 части 8 раздела 4 признать утратившими силу.</w:t>
      </w:r>
    </w:p>
    <w:p w:rsidR="00A65BDA" w:rsidRPr="00686F88" w:rsidRDefault="000D6D5D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47" w:line="322" w:lineRule="exact"/>
        <w:ind w:left="20" w:right="20" w:firstLine="740"/>
        <w:jc w:val="both"/>
      </w:pPr>
      <w:r>
        <w:rPr>
          <w:lang w:val="ru-RU"/>
        </w:rPr>
        <w:t xml:space="preserve"> </w:t>
      </w:r>
      <w:bookmarkStart w:id="0" w:name="_GoBack"/>
      <w:bookmarkEnd w:id="0"/>
      <w:r w:rsidR="000A24A2" w:rsidRPr="00686F88">
        <w:t>Настоящее решение вступает в силу после официального опубликования в порядке, установленном Уставом Руднянского городского поселения Руднянского района Смоленской области.</w:t>
      </w:r>
    </w:p>
    <w:p w:rsidR="001F7D29" w:rsidRDefault="001F7D29" w:rsidP="001F7D29">
      <w:pPr>
        <w:pStyle w:val="11"/>
        <w:shd w:val="clear" w:color="auto" w:fill="auto"/>
        <w:tabs>
          <w:tab w:val="left" w:pos="999"/>
        </w:tabs>
        <w:spacing w:before="0" w:after="247" w:line="322" w:lineRule="exact"/>
        <w:ind w:left="760" w:right="20" w:firstLine="0"/>
        <w:jc w:val="both"/>
      </w:pPr>
    </w:p>
    <w:tbl>
      <w:tblPr>
        <w:tblW w:w="103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8"/>
        <w:gridCol w:w="4771"/>
      </w:tblGrid>
      <w:tr w:rsidR="001F7D29" w:rsidRPr="00707F2D" w:rsidTr="00870767">
        <w:trPr>
          <w:trHeight w:val="1411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29" w:rsidRPr="00707F2D" w:rsidRDefault="001F7D29" w:rsidP="001F7D29">
            <w:pPr>
              <w:pStyle w:val="ConsPlusNormal"/>
              <w:rPr>
                <w:b/>
              </w:rPr>
            </w:pPr>
            <w:r w:rsidRPr="00707F2D">
              <w:rPr>
                <w:b/>
              </w:rPr>
              <w:t>Глава муниципального образования</w:t>
            </w:r>
          </w:p>
          <w:p w:rsidR="001F7D29" w:rsidRPr="00707F2D" w:rsidRDefault="001F7D29" w:rsidP="001F7D29">
            <w:pPr>
              <w:pStyle w:val="ConsPlusNormal"/>
              <w:rPr>
                <w:b/>
              </w:rPr>
            </w:pPr>
            <w:r w:rsidRPr="00707F2D">
              <w:rPr>
                <w:b/>
              </w:rPr>
              <w:t>Руднянского городского поселения</w:t>
            </w:r>
          </w:p>
          <w:p w:rsidR="001F7D29" w:rsidRPr="00707F2D" w:rsidRDefault="001F7D29" w:rsidP="001F7D29">
            <w:pPr>
              <w:pStyle w:val="ConsPlusNormal"/>
              <w:rPr>
                <w:b/>
              </w:rPr>
            </w:pPr>
            <w:r w:rsidRPr="00707F2D">
              <w:rPr>
                <w:b/>
              </w:rPr>
              <w:t>Руднянского района Смоленской области</w:t>
            </w:r>
          </w:p>
          <w:p w:rsidR="001F7D29" w:rsidRPr="00707F2D" w:rsidRDefault="001F7D29" w:rsidP="001F7D29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</w:tcPr>
          <w:p w:rsidR="001F7D29" w:rsidRPr="00707F2D" w:rsidRDefault="001F7D29" w:rsidP="00870767">
            <w:pPr>
              <w:pStyle w:val="ConsPlusNormal"/>
              <w:tabs>
                <w:tab w:val="right" w:pos="9355"/>
              </w:tabs>
              <w:jc w:val="right"/>
              <w:rPr>
                <w:b/>
              </w:rPr>
            </w:pPr>
          </w:p>
          <w:p w:rsidR="001F7D29" w:rsidRPr="00707F2D" w:rsidRDefault="001F7D29" w:rsidP="00870767">
            <w:pPr>
              <w:pStyle w:val="ConsPlusNormal"/>
              <w:tabs>
                <w:tab w:val="right" w:pos="9355"/>
              </w:tabs>
              <w:jc w:val="right"/>
              <w:rPr>
                <w:b/>
              </w:rPr>
            </w:pPr>
          </w:p>
          <w:p w:rsidR="001F7D29" w:rsidRPr="00707F2D" w:rsidRDefault="001F7D29" w:rsidP="00870767">
            <w:pPr>
              <w:pStyle w:val="ConsPlusNormal"/>
              <w:tabs>
                <w:tab w:val="right" w:pos="9355"/>
              </w:tabs>
              <w:jc w:val="right"/>
              <w:rPr>
                <w:b/>
              </w:rPr>
            </w:pPr>
            <w:r w:rsidRPr="00707F2D">
              <w:rPr>
                <w:b/>
              </w:rPr>
              <w:t xml:space="preserve">    </w:t>
            </w:r>
            <w:r>
              <w:rPr>
                <w:b/>
              </w:rPr>
              <w:t>С.Н. Костин</w:t>
            </w:r>
          </w:p>
        </w:tc>
      </w:tr>
    </w:tbl>
    <w:p w:rsidR="00A65BDA" w:rsidRDefault="00A65BDA" w:rsidP="001F7D29">
      <w:pPr>
        <w:pStyle w:val="11"/>
        <w:shd w:val="clear" w:color="auto" w:fill="auto"/>
        <w:spacing w:before="0" w:after="0" w:line="238" w:lineRule="exact"/>
        <w:ind w:left="20" w:right="840" w:firstLine="0"/>
      </w:pPr>
    </w:p>
    <w:sectPr w:rsidR="00A65BDA" w:rsidSect="001F7D29">
      <w:type w:val="continuous"/>
      <w:pgSz w:w="11905" w:h="16837"/>
      <w:pgMar w:top="1230" w:right="565" w:bottom="114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32" w:rsidRDefault="00F35E32">
      <w:r>
        <w:separator/>
      </w:r>
    </w:p>
  </w:endnote>
  <w:endnote w:type="continuationSeparator" w:id="0">
    <w:p w:rsidR="00F35E32" w:rsidRDefault="00F3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32" w:rsidRDefault="00F35E32"/>
  </w:footnote>
  <w:footnote w:type="continuationSeparator" w:id="0">
    <w:p w:rsidR="00F35E32" w:rsidRDefault="00F35E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804"/>
    <w:multiLevelType w:val="multilevel"/>
    <w:tmpl w:val="1E5E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A"/>
    <w:rsid w:val="000861F0"/>
    <w:rsid w:val="000A24A2"/>
    <w:rsid w:val="000D6D5D"/>
    <w:rsid w:val="001F7D29"/>
    <w:rsid w:val="004405F5"/>
    <w:rsid w:val="005A2132"/>
    <w:rsid w:val="005F4DEF"/>
    <w:rsid w:val="00686F88"/>
    <w:rsid w:val="00774C44"/>
    <w:rsid w:val="00A65BDA"/>
    <w:rsid w:val="00C90945"/>
    <w:rsid w:val="00D05231"/>
    <w:rsid w:val="00F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1Consolas19pt-2pt">
    <w:name w:val="Заголовок №1 + Consolas;19 pt;Не полужирный;Не малые прописные;Интервал -2 pt"/>
    <w:basedOn w:val="1"/>
    <w:rPr>
      <w:rFonts w:ascii="Consolas" w:eastAsia="Consolas" w:hAnsi="Consolas" w:cs="Consolas"/>
      <w:b/>
      <w:bCs/>
      <w:i w:val="0"/>
      <w:iCs w:val="0"/>
      <w:smallCaps/>
      <w:strike w:val="0"/>
      <w:spacing w:val="-40"/>
      <w:sz w:val="38"/>
      <w:szCs w:val="3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mallCap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7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2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F7D2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8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1Consolas19pt-2pt">
    <w:name w:val="Заголовок №1 + Consolas;19 pt;Не полужирный;Не малые прописные;Интервал -2 pt"/>
    <w:basedOn w:val="1"/>
    <w:rPr>
      <w:rFonts w:ascii="Consolas" w:eastAsia="Consolas" w:hAnsi="Consolas" w:cs="Consolas"/>
      <w:b/>
      <w:bCs/>
      <w:i w:val="0"/>
      <w:iCs w:val="0"/>
      <w:smallCaps/>
      <w:strike w:val="0"/>
      <w:spacing w:val="-40"/>
      <w:sz w:val="38"/>
      <w:szCs w:val="3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mallCap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7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2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F7D2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8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ЛЁХА</cp:lastModifiedBy>
  <cp:revision>8</cp:revision>
  <cp:lastPrinted>2016-08-04T12:17:00Z</cp:lastPrinted>
  <dcterms:created xsi:type="dcterms:W3CDTF">2016-08-04T12:24:00Z</dcterms:created>
  <dcterms:modified xsi:type="dcterms:W3CDTF">2021-10-06T07:23:00Z</dcterms:modified>
</cp:coreProperties>
</file>