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B4" w:rsidRDefault="007A5FB4" w:rsidP="007A5FB4">
      <w:pPr>
        <w:ind w:firstLine="708"/>
        <w:rPr>
          <w:sz w:val="22"/>
          <w:szCs w:val="22"/>
        </w:rPr>
      </w:pPr>
    </w:p>
    <w:p w:rsidR="008E1744" w:rsidRDefault="008E1744">
      <w:pPr>
        <w:rPr>
          <w:b/>
          <w:sz w:val="26"/>
        </w:rPr>
      </w:pPr>
    </w:p>
    <w:p w:rsidR="007D23DF" w:rsidRDefault="007D23DF"/>
    <w:p w:rsidR="008E1744" w:rsidRPr="008E1744" w:rsidRDefault="008E1744" w:rsidP="008E1744">
      <w:pPr>
        <w:overflowPunct/>
        <w:autoSpaceDE/>
        <w:autoSpaceDN/>
        <w:adjustRightInd/>
        <w:jc w:val="center"/>
        <w:textAlignment w:val="auto"/>
        <w:rPr>
          <w:szCs w:val="28"/>
        </w:rPr>
      </w:pPr>
      <w:r>
        <w:rPr>
          <w:noProof/>
          <w:sz w:val="24"/>
          <w:szCs w:val="24"/>
        </w:rPr>
        <mc:AlternateContent>
          <mc:Choice Requires="wps">
            <w:drawing>
              <wp:inline distT="0" distB="0" distL="0" distR="0">
                <wp:extent cx="304800" cy="304800"/>
                <wp:effectExtent l="0" t="0" r="0" b="0"/>
                <wp:docPr id="4" name="Прямоугольник 4" descr="https://docviewer.yandex.ru/htmlimage?id=4zcw-3sazbx1pv65fzrhme2qs3wuhsy4taldwpq8mm6tf7cbol6o8q0osrf7f5xd2qqydyffp7heo7sqhvspfv16oadp3pz6cskmhlm2&amp;name=0.jpg&amp;uid=91839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00CE5A" id="Прямоугольник 4" o:spid="_x0000_s1026" alt="https://docviewer.yandex.ru/htmlimage?id=4zcw-3sazbx1pv65fzrhme2qs3wuhsy4taldwpq8mm6tf7cbol6o8q0osrf7f5xd2qqydyffp7heo7sqhvspfv16oadp3pz6cskmhlm2&amp;name=0.jpg&amp;uid=918395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zD4kmcDAACC&#10;BgAADgAAAAAAAAAAAAAAAAAuAgAAZHJzL2Uyb0RvYy54bWxQSwECLQAUAAYACAAAACEATKDpLNgA&#10;AAADAQAADwAAAAAAAAAAAAAAAADBBQAAZHJzL2Rvd25yZXYueG1sUEsFBgAAAAAEAAQA8wAAAMYG&#10;AAAAAA==&#10;" filled="f" stroked="f">
                <o:lock v:ext="edit" aspectratio="t"/>
                <w10:anchorlock/>
              </v:rect>
            </w:pict>
          </mc:Fallback>
        </mc:AlternateContent>
      </w:r>
      <w:r>
        <w:rPr>
          <w:noProof/>
          <w:szCs w:val="28"/>
        </w:rPr>
        <w:drawing>
          <wp:inline distT="0" distB="0" distL="0" distR="0">
            <wp:extent cx="5143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8E1744" w:rsidRPr="008E1744" w:rsidRDefault="008E1744" w:rsidP="008E1744">
      <w:pPr>
        <w:overflowPunct/>
        <w:autoSpaceDE/>
        <w:autoSpaceDN/>
        <w:adjustRightInd/>
        <w:spacing w:line="360" w:lineRule="auto"/>
        <w:jc w:val="center"/>
        <w:textAlignment w:val="auto"/>
        <w:rPr>
          <w:b/>
          <w:bCs/>
          <w:sz w:val="22"/>
          <w:szCs w:val="22"/>
        </w:rPr>
      </w:pPr>
    </w:p>
    <w:p w:rsidR="008E1744" w:rsidRPr="008E1744" w:rsidRDefault="008E1744" w:rsidP="008E1744">
      <w:pPr>
        <w:overflowPunct/>
        <w:autoSpaceDE/>
        <w:autoSpaceDN/>
        <w:adjustRightInd/>
        <w:jc w:val="center"/>
        <w:textAlignment w:val="auto"/>
        <w:rPr>
          <w:b/>
          <w:bCs/>
          <w:szCs w:val="28"/>
        </w:rPr>
      </w:pPr>
      <w:r w:rsidRPr="008E1744">
        <w:rPr>
          <w:b/>
          <w:bCs/>
          <w:szCs w:val="28"/>
        </w:rPr>
        <w:t xml:space="preserve">СОВЕТ ДЕПУТАТОВ РУДНЯНСКОГО ГОРОДСКОГО ПОСЕЛЕНИЯ </w:t>
      </w:r>
    </w:p>
    <w:p w:rsidR="008E1744" w:rsidRPr="008E1744" w:rsidRDefault="008E1744" w:rsidP="008E1744">
      <w:pPr>
        <w:overflowPunct/>
        <w:autoSpaceDE/>
        <w:autoSpaceDN/>
        <w:adjustRightInd/>
        <w:jc w:val="center"/>
        <w:textAlignment w:val="auto"/>
        <w:rPr>
          <w:b/>
          <w:bCs/>
          <w:szCs w:val="28"/>
        </w:rPr>
      </w:pPr>
      <w:r w:rsidRPr="008E1744">
        <w:rPr>
          <w:b/>
          <w:bCs/>
          <w:szCs w:val="28"/>
        </w:rPr>
        <w:t>РУДНЯНСКОГО РАЙОНА СМОЛЕНСКОЙ ОБЛАСТИ</w:t>
      </w:r>
    </w:p>
    <w:p w:rsidR="008E1744" w:rsidRPr="008E1744" w:rsidRDefault="008E1744" w:rsidP="008E1744">
      <w:pPr>
        <w:overflowPunct/>
        <w:autoSpaceDE/>
        <w:autoSpaceDN/>
        <w:adjustRightInd/>
        <w:jc w:val="center"/>
        <w:textAlignment w:val="auto"/>
        <w:rPr>
          <w:b/>
          <w:bCs/>
          <w:sz w:val="24"/>
          <w:szCs w:val="24"/>
        </w:rPr>
      </w:pPr>
    </w:p>
    <w:p w:rsidR="008E1744" w:rsidRPr="008E1744" w:rsidRDefault="008E1744" w:rsidP="008E1744">
      <w:pPr>
        <w:overflowPunct/>
        <w:ind w:firstLine="540"/>
        <w:jc w:val="center"/>
        <w:textAlignment w:val="auto"/>
        <w:rPr>
          <w:b/>
          <w:szCs w:val="28"/>
        </w:rPr>
      </w:pPr>
      <w:r w:rsidRPr="008E1744">
        <w:rPr>
          <w:b/>
          <w:szCs w:val="28"/>
        </w:rPr>
        <w:t>РЕШЕНИЕ</w:t>
      </w:r>
    </w:p>
    <w:p w:rsidR="008E1744" w:rsidRPr="008E1744" w:rsidRDefault="008E1744" w:rsidP="008E1744">
      <w:pPr>
        <w:overflowPunct/>
        <w:ind w:firstLine="540"/>
        <w:jc w:val="center"/>
        <w:textAlignment w:val="auto"/>
        <w:rPr>
          <w:sz w:val="24"/>
          <w:szCs w:val="24"/>
        </w:rPr>
      </w:pPr>
    </w:p>
    <w:p w:rsidR="008E1744" w:rsidRPr="008E1744" w:rsidRDefault="008E1744" w:rsidP="008E1744">
      <w:pPr>
        <w:overflowPunct/>
        <w:autoSpaceDE/>
        <w:autoSpaceDN/>
        <w:adjustRightInd/>
        <w:textAlignment w:val="auto"/>
        <w:rPr>
          <w:szCs w:val="28"/>
        </w:rPr>
      </w:pPr>
    </w:p>
    <w:p w:rsidR="008E1744" w:rsidRPr="008E1744" w:rsidRDefault="008E1744" w:rsidP="008E1744">
      <w:pPr>
        <w:overflowPunct/>
        <w:autoSpaceDE/>
        <w:autoSpaceDN/>
        <w:adjustRightInd/>
        <w:jc w:val="left"/>
        <w:textAlignment w:val="auto"/>
        <w:rPr>
          <w:szCs w:val="28"/>
        </w:rPr>
      </w:pPr>
      <w:r w:rsidRPr="008E1744">
        <w:rPr>
          <w:szCs w:val="28"/>
        </w:rPr>
        <w:t xml:space="preserve"> </w:t>
      </w:r>
      <w:r w:rsidR="003A0BCA">
        <w:rPr>
          <w:szCs w:val="28"/>
        </w:rPr>
        <w:t>о</w:t>
      </w:r>
      <w:r w:rsidRPr="008E1744">
        <w:rPr>
          <w:szCs w:val="28"/>
        </w:rPr>
        <w:t>т</w:t>
      </w:r>
      <w:r w:rsidR="007D23DF">
        <w:rPr>
          <w:szCs w:val="28"/>
        </w:rPr>
        <w:t xml:space="preserve"> 22.11.2019  </w:t>
      </w:r>
      <w:r w:rsidRPr="008E1744">
        <w:rPr>
          <w:szCs w:val="28"/>
        </w:rPr>
        <w:t xml:space="preserve">    № </w:t>
      </w:r>
      <w:r w:rsidR="007D23DF">
        <w:rPr>
          <w:szCs w:val="28"/>
        </w:rPr>
        <w:t>251</w:t>
      </w:r>
      <w:r w:rsidRPr="008E1744">
        <w:rPr>
          <w:szCs w:val="28"/>
        </w:rPr>
        <w:t xml:space="preserve"> </w:t>
      </w:r>
    </w:p>
    <w:p w:rsidR="008E1744" w:rsidRPr="008E1744" w:rsidRDefault="008E1744" w:rsidP="008E1744">
      <w:pPr>
        <w:overflowPunct/>
        <w:autoSpaceDE/>
        <w:autoSpaceDN/>
        <w:adjustRightInd/>
        <w:spacing w:before="100" w:beforeAutospacing="1" w:after="100" w:afterAutospacing="1"/>
        <w:jc w:val="left"/>
        <w:textAlignment w:val="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69850</wp:posOffset>
                </wp:positionV>
                <wp:extent cx="3419475" cy="2157095"/>
                <wp:effectExtent l="0" t="0" r="28575" b="1460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157095"/>
                        </a:xfrm>
                        <a:prstGeom prst="rect">
                          <a:avLst/>
                        </a:prstGeom>
                        <a:solidFill>
                          <a:srgbClr val="FFFFFF"/>
                        </a:solidFill>
                        <a:ln w="9525">
                          <a:solidFill>
                            <a:sysClr val="window" lastClr="FFFFFF"/>
                          </a:solidFill>
                          <a:miter lim="800000"/>
                          <a:headEnd/>
                          <a:tailEnd/>
                        </a:ln>
                      </wps:spPr>
                      <wps:txbx>
                        <w:txbxContent>
                          <w:p w:rsidR="008E1744" w:rsidRDefault="008E1744" w:rsidP="008E1744">
                            <w:pPr>
                              <w:rPr>
                                <w:szCs w:val="28"/>
                              </w:rPr>
                            </w:pPr>
                            <w:r>
                              <w:rPr>
                                <w:szCs w:val="28"/>
                              </w:rPr>
                              <w:t xml:space="preserve">Об утверждении ставок арендной платы </w:t>
                            </w:r>
                            <w:r w:rsidRPr="006F180F">
                              <w:rPr>
                                <w:szCs w:val="28"/>
                              </w:rPr>
                              <w:t xml:space="preserve">и понижающих коэффициентов к ним </w:t>
                            </w:r>
                            <w:r>
                              <w:rPr>
                                <w:szCs w:val="28"/>
                              </w:rPr>
                              <w:t xml:space="preserve">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45pt;margin-top:5.5pt;width:269.25pt;height:1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" strokecolor="window">
                <v:textbox>
                  <w:txbxContent>
                    <w:p w:rsidR="008E1744" w:rsidRDefault="008E1744" w:rsidP="008E1744">
                      <w:pPr>
                        <w:rPr>
                          <w:szCs w:val="28"/>
                        </w:rPr>
                      </w:pPr>
                      <w:r>
                        <w:rPr>
                          <w:szCs w:val="28"/>
                        </w:rPr>
                        <w:t xml:space="preserve">Об утверждении ставок арендной платы </w:t>
                      </w:r>
                      <w:r w:rsidRPr="006F180F">
                        <w:rPr>
                          <w:szCs w:val="28"/>
                        </w:rPr>
                        <w:t xml:space="preserve">и понижающих коэффициентов к ним </w:t>
                      </w:r>
                      <w:r>
                        <w:rPr>
                          <w:szCs w:val="28"/>
                        </w:rPr>
                        <w:t xml:space="preserve">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 </w:t>
                      </w:r>
                    </w:p>
                  </w:txbxContent>
                </v:textbox>
              </v:shape>
            </w:pict>
          </mc:Fallback>
        </mc:AlternateContent>
      </w:r>
    </w:p>
    <w:p w:rsidR="008E1744" w:rsidRPr="008E1744" w:rsidRDefault="008E1744" w:rsidP="008E1744">
      <w:pPr>
        <w:overflowPunct/>
        <w:autoSpaceDE/>
        <w:autoSpaceDN/>
        <w:adjustRightInd/>
        <w:spacing w:before="100" w:beforeAutospacing="1" w:after="100" w:afterAutospacing="1"/>
        <w:jc w:val="left"/>
        <w:textAlignment w:val="auto"/>
        <w:rPr>
          <w:sz w:val="24"/>
          <w:szCs w:val="24"/>
        </w:rPr>
      </w:pPr>
    </w:p>
    <w:p w:rsidR="008E1744" w:rsidRPr="008E1744" w:rsidRDefault="008E1744" w:rsidP="008E1744">
      <w:pPr>
        <w:overflowPunct/>
        <w:autoSpaceDE/>
        <w:autoSpaceDN/>
        <w:adjustRightInd/>
        <w:spacing w:before="100" w:beforeAutospacing="1" w:after="100" w:afterAutospacing="1"/>
        <w:jc w:val="left"/>
        <w:textAlignment w:val="auto"/>
        <w:rPr>
          <w:sz w:val="24"/>
          <w:szCs w:val="24"/>
        </w:rPr>
      </w:pPr>
    </w:p>
    <w:p w:rsidR="008E1744" w:rsidRPr="008E1744" w:rsidRDefault="008E1744" w:rsidP="008E1744">
      <w:pPr>
        <w:overflowPunct/>
        <w:autoSpaceDE/>
        <w:autoSpaceDN/>
        <w:adjustRightInd/>
        <w:spacing w:before="100" w:beforeAutospacing="1" w:after="100" w:afterAutospacing="1"/>
        <w:jc w:val="left"/>
        <w:textAlignment w:val="auto"/>
        <w:rPr>
          <w:sz w:val="24"/>
          <w:szCs w:val="24"/>
        </w:rPr>
      </w:pPr>
    </w:p>
    <w:p w:rsidR="008E1744" w:rsidRPr="008E1744" w:rsidRDefault="008E1744" w:rsidP="008E1744">
      <w:pPr>
        <w:tabs>
          <w:tab w:val="left" w:pos="-2835"/>
        </w:tabs>
        <w:overflowPunct/>
        <w:autoSpaceDE/>
        <w:autoSpaceDN/>
        <w:adjustRightInd/>
        <w:textAlignment w:val="auto"/>
        <w:rPr>
          <w:szCs w:val="28"/>
        </w:rPr>
      </w:pPr>
    </w:p>
    <w:p w:rsidR="008E1744" w:rsidRPr="008E1744" w:rsidRDefault="008E1744" w:rsidP="008E1744">
      <w:pPr>
        <w:overflowPunct/>
        <w:ind w:firstLine="709"/>
        <w:textAlignment w:val="auto"/>
        <w:rPr>
          <w:bCs/>
          <w:szCs w:val="28"/>
        </w:rPr>
      </w:pPr>
    </w:p>
    <w:p w:rsidR="008E1744" w:rsidRPr="008E1744" w:rsidRDefault="008E1744" w:rsidP="008E1744">
      <w:pPr>
        <w:overflowPunct/>
        <w:textAlignment w:val="auto"/>
        <w:rPr>
          <w:bCs/>
          <w:szCs w:val="28"/>
        </w:rPr>
      </w:pPr>
    </w:p>
    <w:p w:rsidR="008E1744" w:rsidRPr="008E1744" w:rsidRDefault="008E1744" w:rsidP="008E1744">
      <w:pPr>
        <w:overflowPunct/>
        <w:ind w:firstLine="709"/>
        <w:textAlignment w:val="auto"/>
        <w:rPr>
          <w:bCs/>
          <w:szCs w:val="28"/>
        </w:rPr>
      </w:pPr>
      <w:r w:rsidRPr="008E1744">
        <w:rPr>
          <w:bCs/>
          <w:szCs w:val="28"/>
        </w:rPr>
        <w:t>В целях эффективного использования на основе арендных отношений земельных участков, находящихся в собственности муниципального образования Руднянского городского поселения Руднянского района Смоленской области, и рационального использования земельного фонда, руководствуясь ст. 65 Земельного кодекса Российской Федерации, Федеральным законом от 25.10.2001 года № 137-ФЗ «О введении в действие Земельного кодекса Российской Федерации" и Положения о порядке определения арендной платы за земельные участки, находящиеся в муниципальной собственности Руднянского городского поселения Руднянского района Смоленской области при заключении договоров таких земельных участков без проведения торгов, утвержденного решением Совета депутатов Руднянского городского поселения Руднянского района Смоленской области от 22.05.2015 года, Совет депутатов Руднянского городского поселения Руднянского района Смоленской области</w:t>
      </w: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szCs w:val="28"/>
        </w:rPr>
      </w:pPr>
      <w:r w:rsidRPr="008E1744">
        <w:rPr>
          <w:b/>
          <w:szCs w:val="28"/>
        </w:rPr>
        <w:t>РЕШИЛ</w:t>
      </w:r>
      <w:r w:rsidRPr="008E1744">
        <w:rPr>
          <w:szCs w:val="28"/>
        </w:rPr>
        <w:t>:</w:t>
      </w:r>
    </w:p>
    <w:p w:rsidR="008E1744" w:rsidRPr="008E1744" w:rsidRDefault="008E1744" w:rsidP="008E1744">
      <w:pPr>
        <w:overflowPunct/>
        <w:autoSpaceDE/>
        <w:autoSpaceDN/>
        <w:adjustRightInd/>
        <w:jc w:val="left"/>
        <w:textAlignment w:val="auto"/>
        <w:rPr>
          <w:sz w:val="24"/>
          <w:szCs w:val="24"/>
        </w:rPr>
      </w:pPr>
    </w:p>
    <w:p w:rsidR="008E1744" w:rsidRPr="008E1744" w:rsidRDefault="003A0BCA" w:rsidP="003A0BCA">
      <w:pPr>
        <w:overflowPunct/>
        <w:autoSpaceDE/>
        <w:autoSpaceDN/>
        <w:adjustRightInd/>
        <w:textAlignment w:val="auto"/>
        <w:rPr>
          <w:szCs w:val="28"/>
        </w:rPr>
      </w:pPr>
      <w:r>
        <w:rPr>
          <w:szCs w:val="28"/>
        </w:rPr>
        <w:t xml:space="preserve">              1. </w:t>
      </w:r>
      <w:r w:rsidR="008E1744" w:rsidRPr="008E1744">
        <w:rPr>
          <w:szCs w:val="28"/>
        </w:rPr>
        <w:t>Утвердить ставки арендной платы 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 применяемые на территории муниципального образования Руднянского городского поселения Руднянского района Смоленской области,</w:t>
      </w:r>
      <w:r w:rsidR="00CC2953">
        <w:rPr>
          <w:szCs w:val="28"/>
        </w:rPr>
        <w:t xml:space="preserve"> </w:t>
      </w:r>
      <w:r w:rsidR="008E1744" w:rsidRPr="008E1744">
        <w:rPr>
          <w:szCs w:val="28"/>
        </w:rPr>
        <w:t>согласно приложению.</w:t>
      </w:r>
    </w:p>
    <w:p w:rsidR="008E1744" w:rsidRPr="008E1744" w:rsidRDefault="003A0BCA" w:rsidP="008E1744">
      <w:pPr>
        <w:overflowPunct/>
        <w:autoSpaceDE/>
        <w:autoSpaceDN/>
        <w:adjustRightInd/>
        <w:textAlignment w:val="auto"/>
        <w:rPr>
          <w:szCs w:val="28"/>
        </w:rPr>
      </w:pPr>
      <w:r>
        <w:rPr>
          <w:sz w:val="24"/>
          <w:szCs w:val="28"/>
        </w:rPr>
        <w:lastRenderedPageBreak/>
        <w:t xml:space="preserve">                  </w:t>
      </w:r>
      <w:r w:rsidR="008E1744" w:rsidRPr="008E1744">
        <w:rPr>
          <w:sz w:val="24"/>
          <w:szCs w:val="28"/>
        </w:rPr>
        <w:t>2.</w:t>
      </w:r>
      <w:r>
        <w:rPr>
          <w:sz w:val="24"/>
          <w:szCs w:val="28"/>
        </w:rPr>
        <w:t xml:space="preserve"> </w:t>
      </w:r>
      <w:r w:rsidR="008E1744" w:rsidRPr="008E1744">
        <w:rPr>
          <w:szCs w:val="28"/>
        </w:rPr>
        <w:t>Считать утратившим силу решение от  22.05.2015 г. №367 «Об утверждении арендной платы за земельные участки, находящиеся в собственности муниципального образования Руднянский район Смоленской области, по видам разрешенного использования земель и категориям арендаторов».</w:t>
      </w:r>
    </w:p>
    <w:p w:rsidR="008E1744" w:rsidRDefault="003A0BCA" w:rsidP="008E1744">
      <w:pPr>
        <w:overflowPunct/>
        <w:autoSpaceDE/>
        <w:autoSpaceDN/>
        <w:adjustRightInd/>
        <w:ind w:firstLine="708"/>
        <w:textAlignment w:val="auto"/>
        <w:rPr>
          <w:szCs w:val="28"/>
        </w:rPr>
      </w:pPr>
      <w:r>
        <w:rPr>
          <w:szCs w:val="28"/>
        </w:rPr>
        <w:t xml:space="preserve">     </w:t>
      </w:r>
      <w:r w:rsidR="008E1744" w:rsidRPr="008E1744">
        <w:rPr>
          <w:szCs w:val="28"/>
        </w:rPr>
        <w:t>3. Настоящее решение подлежит официальному опубликованию в газете «Руднянский голос»</w:t>
      </w:r>
      <w:r w:rsidR="002D6DE8">
        <w:rPr>
          <w:szCs w:val="28"/>
        </w:rPr>
        <w:t xml:space="preserve"> и распространяет свое действие на правоотношения, возникшие с 1 января 20</w:t>
      </w:r>
      <w:r w:rsidR="00797347">
        <w:rPr>
          <w:szCs w:val="28"/>
        </w:rPr>
        <w:t xml:space="preserve">20 </w:t>
      </w:r>
      <w:r w:rsidR="002D6DE8">
        <w:rPr>
          <w:szCs w:val="28"/>
        </w:rPr>
        <w:t>года</w:t>
      </w:r>
      <w:r w:rsidR="008E1744" w:rsidRPr="008E1744">
        <w:rPr>
          <w:szCs w:val="28"/>
        </w:rPr>
        <w:t xml:space="preserve">. </w:t>
      </w:r>
    </w:p>
    <w:p w:rsidR="003A0BCA" w:rsidRPr="008E1744" w:rsidRDefault="003A0BCA" w:rsidP="008E1744">
      <w:pPr>
        <w:overflowPunct/>
        <w:autoSpaceDE/>
        <w:autoSpaceDN/>
        <w:adjustRightInd/>
        <w:ind w:firstLine="708"/>
        <w:textAlignment w:val="auto"/>
        <w:rPr>
          <w:szCs w:val="28"/>
        </w:rPr>
      </w:pPr>
    </w:p>
    <w:p w:rsidR="008E1744" w:rsidRPr="008E1744" w:rsidRDefault="008E1744" w:rsidP="008E1744">
      <w:pPr>
        <w:overflowPunct/>
        <w:autoSpaceDE/>
        <w:autoSpaceDN/>
        <w:adjustRightInd/>
        <w:jc w:val="left"/>
        <w:textAlignment w:val="auto"/>
        <w:rPr>
          <w:b/>
          <w:szCs w:val="28"/>
        </w:rPr>
      </w:pPr>
    </w:p>
    <w:p w:rsidR="008E1744" w:rsidRPr="002D6DE8" w:rsidRDefault="008E1744" w:rsidP="008E1744">
      <w:pPr>
        <w:overflowPunct/>
        <w:autoSpaceDE/>
        <w:autoSpaceDN/>
        <w:adjustRightInd/>
        <w:jc w:val="left"/>
        <w:textAlignment w:val="auto"/>
        <w:rPr>
          <w:b/>
          <w:szCs w:val="28"/>
        </w:rPr>
      </w:pPr>
      <w:r w:rsidRPr="002D6DE8">
        <w:rPr>
          <w:b/>
          <w:szCs w:val="28"/>
        </w:rPr>
        <w:t>Глава муниципального образования</w:t>
      </w:r>
    </w:p>
    <w:p w:rsidR="008E1744" w:rsidRPr="002D6DE8" w:rsidRDefault="008E1744" w:rsidP="008E1744">
      <w:pPr>
        <w:overflowPunct/>
        <w:autoSpaceDE/>
        <w:autoSpaceDN/>
        <w:adjustRightInd/>
        <w:jc w:val="left"/>
        <w:textAlignment w:val="auto"/>
        <w:rPr>
          <w:b/>
          <w:szCs w:val="28"/>
        </w:rPr>
      </w:pPr>
      <w:r w:rsidRPr="002D6DE8">
        <w:rPr>
          <w:b/>
          <w:szCs w:val="28"/>
        </w:rPr>
        <w:t>Руднянского городского поселения</w:t>
      </w:r>
    </w:p>
    <w:p w:rsidR="008E1744" w:rsidRPr="008E1744" w:rsidRDefault="008E1744" w:rsidP="008E1744">
      <w:pPr>
        <w:overflowPunct/>
        <w:autoSpaceDE/>
        <w:autoSpaceDN/>
        <w:adjustRightInd/>
        <w:jc w:val="left"/>
        <w:textAlignment w:val="auto"/>
        <w:rPr>
          <w:b/>
          <w:szCs w:val="28"/>
        </w:rPr>
      </w:pPr>
      <w:r w:rsidRPr="002D6DE8">
        <w:rPr>
          <w:b/>
          <w:szCs w:val="28"/>
        </w:rPr>
        <w:t>Руднянского района Смоленской области</w:t>
      </w:r>
      <w:r w:rsidR="002D6DE8" w:rsidRPr="002D6DE8">
        <w:rPr>
          <w:szCs w:val="28"/>
        </w:rPr>
        <w:t xml:space="preserve">     </w:t>
      </w:r>
      <w:r w:rsidR="002D6DE8">
        <w:rPr>
          <w:b/>
          <w:szCs w:val="28"/>
        </w:rPr>
        <w:t xml:space="preserve">                                     </w:t>
      </w:r>
      <w:r w:rsidR="003A0BCA">
        <w:rPr>
          <w:b/>
          <w:szCs w:val="28"/>
        </w:rPr>
        <w:t xml:space="preserve">  </w:t>
      </w:r>
      <w:r w:rsidR="002D6DE8">
        <w:rPr>
          <w:b/>
          <w:szCs w:val="28"/>
        </w:rPr>
        <w:t>С.Н.  Костин</w:t>
      </w: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spacing w:before="100" w:beforeAutospacing="1" w:after="100" w:afterAutospacing="1"/>
        <w:jc w:val="left"/>
        <w:textAlignment w:val="auto"/>
        <w:rPr>
          <w:szCs w:val="28"/>
        </w:rPr>
      </w:pPr>
      <w:bookmarkStart w:id="0" w:name="_GoBack"/>
      <w:bookmarkEnd w:id="0"/>
      <w:r>
        <w:rPr>
          <w:noProof/>
          <w:sz w:val="24"/>
          <w:szCs w:val="24"/>
        </w:rPr>
        <w:lastRenderedPageBreak/>
        <mc:AlternateContent>
          <mc:Choice Requires="wps">
            <w:drawing>
              <wp:anchor distT="0" distB="0" distL="114300" distR="114300" simplePos="0" relativeHeight="251660288" behindDoc="0" locked="0" layoutInCell="1" allowOverlap="1" wp14:anchorId="166F628A" wp14:editId="4A2414C9">
                <wp:simplePos x="0" y="0"/>
                <wp:positionH relativeFrom="column">
                  <wp:posOffset>3558540</wp:posOffset>
                </wp:positionH>
                <wp:positionV relativeFrom="paragraph">
                  <wp:posOffset>23495</wp:posOffset>
                </wp:positionV>
                <wp:extent cx="2962275" cy="14478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47800"/>
                        </a:xfrm>
                        <a:prstGeom prst="rect">
                          <a:avLst/>
                        </a:prstGeom>
                        <a:solidFill>
                          <a:srgbClr val="FFFFFF"/>
                        </a:solidFill>
                        <a:ln w="9525">
                          <a:solidFill>
                            <a:sysClr val="window" lastClr="FFFFFF"/>
                          </a:solidFill>
                          <a:miter lim="800000"/>
                          <a:headEnd/>
                          <a:tailEnd/>
                        </a:ln>
                      </wps:spPr>
                      <wps:txbx>
                        <w:txbxContent>
                          <w:p w:rsidR="00D96FBF" w:rsidRDefault="008E1744" w:rsidP="008E1744">
                            <w:pPr>
                              <w:pStyle w:val="p3"/>
                              <w:spacing w:before="0" w:beforeAutospacing="0" w:after="0" w:afterAutospacing="0"/>
                              <w:rPr>
                                <w:sz w:val="28"/>
                                <w:szCs w:val="28"/>
                              </w:rPr>
                            </w:pPr>
                            <w:r>
                              <w:rPr>
                                <w:sz w:val="28"/>
                                <w:szCs w:val="28"/>
                              </w:rPr>
                              <w:t xml:space="preserve">Приложение  </w:t>
                            </w:r>
                            <w:r w:rsidR="00D96FBF">
                              <w:rPr>
                                <w:sz w:val="28"/>
                                <w:szCs w:val="28"/>
                              </w:rPr>
                              <w:t xml:space="preserve">  </w:t>
                            </w:r>
                            <w:r>
                              <w:rPr>
                                <w:sz w:val="28"/>
                                <w:szCs w:val="28"/>
                              </w:rPr>
                              <w:t xml:space="preserve">к </w:t>
                            </w:r>
                            <w:r w:rsidR="00D96FBF">
                              <w:rPr>
                                <w:sz w:val="28"/>
                                <w:szCs w:val="28"/>
                              </w:rPr>
                              <w:t xml:space="preserve">  </w:t>
                            </w:r>
                            <w:r>
                              <w:rPr>
                                <w:sz w:val="28"/>
                                <w:szCs w:val="28"/>
                              </w:rPr>
                              <w:t xml:space="preserve">решению </w:t>
                            </w:r>
                            <w:r w:rsidR="00D96FBF">
                              <w:rPr>
                                <w:sz w:val="28"/>
                                <w:szCs w:val="28"/>
                              </w:rPr>
                              <w:t xml:space="preserve">  </w:t>
                            </w:r>
                            <w:r>
                              <w:rPr>
                                <w:sz w:val="28"/>
                                <w:szCs w:val="28"/>
                              </w:rPr>
                              <w:t xml:space="preserve">Совета депутатов  Руднянского городского поселения </w:t>
                            </w:r>
                            <w:r w:rsidR="00D96FBF">
                              <w:rPr>
                                <w:sz w:val="28"/>
                                <w:szCs w:val="28"/>
                              </w:rPr>
                              <w:t xml:space="preserve">    </w:t>
                            </w:r>
                            <w:r>
                              <w:rPr>
                                <w:sz w:val="28"/>
                                <w:szCs w:val="28"/>
                              </w:rPr>
                              <w:t xml:space="preserve">Руднянского </w:t>
                            </w:r>
                            <w:r w:rsidR="00D96FBF">
                              <w:rPr>
                                <w:sz w:val="28"/>
                                <w:szCs w:val="28"/>
                              </w:rPr>
                              <w:t xml:space="preserve">    </w:t>
                            </w:r>
                            <w:r>
                              <w:rPr>
                                <w:sz w:val="28"/>
                                <w:szCs w:val="28"/>
                              </w:rPr>
                              <w:t xml:space="preserve">района  Смоленской </w:t>
                            </w:r>
                            <w:r w:rsidR="00D96FBF">
                              <w:rPr>
                                <w:sz w:val="28"/>
                                <w:szCs w:val="28"/>
                              </w:rPr>
                              <w:t xml:space="preserve">          </w:t>
                            </w:r>
                            <w:r>
                              <w:rPr>
                                <w:sz w:val="28"/>
                                <w:szCs w:val="28"/>
                              </w:rPr>
                              <w:t xml:space="preserve">области </w:t>
                            </w:r>
                            <w:r w:rsidR="00D96FBF">
                              <w:rPr>
                                <w:sz w:val="28"/>
                                <w:szCs w:val="28"/>
                              </w:rPr>
                              <w:t xml:space="preserve"> </w:t>
                            </w:r>
                          </w:p>
                          <w:p w:rsidR="008E1744" w:rsidRDefault="00D96FBF" w:rsidP="00D96FBF">
                            <w:pPr>
                              <w:pStyle w:val="p3"/>
                              <w:spacing w:before="0" w:beforeAutospacing="0" w:after="0" w:afterAutospacing="0"/>
                              <w:rPr>
                                <w:szCs w:val="28"/>
                              </w:rPr>
                            </w:pPr>
                            <w:r>
                              <w:rPr>
                                <w:sz w:val="28"/>
                                <w:szCs w:val="28"/>
                              </w:rPr>
                              <w:t xml:space="preserve">от  22.11.2019  года   </w:t>
                            </w:r>
                            <w:r w:rsidR="008E1744">
                              <w:rPr>
                                <w:szCs w:val="28"/>
                              </w:rPr>
                              <w:t>№</w:t>
                            </w:r>
                            <w:r>
                              <w:rPr>
                                <w:szCs w:val="28"/>
                              </w:rPr>
                              <w:t xml:space="preserve">  </w:t>
                            </w:r>
                            <w:r w:rsidR="007D23DF">
                              <w:rPr>
                                <w:szCs w:val="28"/>
                              </w:rPr>
                              <w:t>251</w:t>
                            </w:r>
                          </w:p>
                          <w:p w:rsidR="008E1744" w:rsidRDefault="008E1744" w:rsidP="008E1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margin-left:280.2pt;margin-top:1.85pt;width:233.2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" strokecolor="window">
                <v:textbox>
                  <w:txbxContent>
                    <w:p w:rsidR="00D96FBF" w:rsidRDefault="008E1744" w:rsidP="008E1744">
                      <w:pPr>
                        <w:pStyle w:val="p3"/>
                        <w:spacing w:before="0" w:beforeAutospacing="0" w:after="0" w:afterAutospacing="0"/>
                        <w:rPr>
                          <w:sz w:val="28"/>
                          <w:szCs w:val="28"/>
                        </w:rPr>
                      </w:pPr>
                      <w:r>
                        <w:rPr>
                          <w:sz w:val="28"/>
                          <w:szCs w:val="28"/>
                        </w:rPr>
                        <w:t xml:space="preserve">Приложение  </w:t>
                      </w:r>
                      <w:r w:rsidR="00D96FBF">
                        <w:rPr>
                          <w:sz w:val="28"/>
                          <w:szCs w:val="28"/>
                        </w:rPr>
                        <w:t xml:space="preserve">  </w:t>
                      </w:r>
                      <w:r>
                        <w:rPr>
                          <w:sz w:val="28"/>
                          <w:szCs w:val="28"/>
                        </w:rPr>
                        <w:t xml:space="preserve">к </w:t>
                      </w:r>
                      <w:r w:rsidR="00D96FBF">
                        <w:rPr>
                          <w:sz w:val="28"/>
                          <w:szCs w:val="28"/>
                        </w:rPr>
                        <w:t xml:space="preserve">  </w:t>
                      </w:r>
                      <w:r>
                        <w:rPr>
                          <w:sz w:val="28"/>
                          <w:szCs w:val="28"/>
                        </w:rPr>
                        <w:t xml:space="preserve">решению </w:t>
                      </w:r>
                      <w:r w:rsidR="00D96FBF">
                        <w:rPr>
                          <w:sz w:val="28"/>
                          <w:szCs w:val="28"/>
                        </w:rPr>
                        <w:t xml:space="preserve">  </w:t>
                      </w:r>
                      <w:r>
                        <w:rPr>
                          <w:sz w:val="28"/>
                          <w:szCs w:val="28"/>
                        </w:rPr>
                        <w:t xml:space="preserve">Совета депутатов  Руднянского городского поселения </w:t>
                      </w:r>
                      <w:r w:rsidR="00D96FBF">
                        <w:rPr>
                          <w:sz w:val="28"/>
                          <w:szCs w:val="28"/>
                        </w:rPr>
                        <w:t xml:space="preserve">    </w:t>
                      </w:r>
                      <w:r>
                        <w:rPr>
                          <w:sz w:val="28"/>
                          <w:szCs w:val="28"/>
                        </w:rPr>
                        <w:t xml:space="preserve">Руднянского </w:t>
                      </w:r>
                      <w:r w:rsidR="00D96FBF">
                        <w:rPr>
                          <w:sz w:val="28"/>
                          <w:szCs w:val="28"/>
                        </w:rPr>
                        <w:t xml:space="preserve">    </w:t>
                      </w:r>
                      <w:r>
                        <w:rPr>
                          <w:sz w:val="28"/>
                          <w:szCs w:val="28"/>
                        </w:rPr>
                        <w:t xml:space="preserve">района  Смоленской </w:t>
                      </w:r>
                      <w:r w:rsidR="00D96FBF">
                        <w:rPr>
                          <w:sz w:val="28"/>
                          <w:szCs w:val="28"/>
                        </w:rPr>
                        <w:t xml:space="preserve">          </w:t>
                      </w:r>
                      <w:r>
                        <w:rPr>
                          <w:sz w:val="28"/>
                          <w:szCs w:val="28"/>
                        </w:rPr>
                        <w:t xml:space="preserve">области </w:t>
                      </w:r>
                      <w:r w:rsidR="00D96FBF">
                        <w:rPr>
                          <w:sz w:val="28"/>
                          <w:szCs w:val="28"/>
                        </w:rPr>
                        <w:t xml:space="preserve"> </w:t>
                      </w:r>
                    </w:p>
                    <w:p w:rsidR="008E1744" w:rsidRDefault="00D96FBF" w:rsidP="00D96FBF">
                      <w:pPr>
                        <w:pStyle w:val="p3"/>
                        <w:spacing w:before="0" w:beforeAutospacing="0" w:after="0" w:afterAutospacing="0"/>
                        <w:rPr>
                          <w:szCs w:val="28"/>
                        </w:rPr>
                      </w:pPr>
                      <w:r>
                        <w:rPr>
                          <w:sz w:val="28"/>
                          <w:szCs w:val="28"/>
                        </w:rPr>
                        <w:t xml:space="preserve">от  22.11.2019  года   </w:t>
                      </w:r>
                      <w:r w:rsidR="008E1744">
                        <w:rPr>
                          <w:szCs w:val="28"/>
                        </w:rPr>
                        <w:t>№</w:t>
                      </w:r>
                      <w:r>
                        <w:rPr>
                          <w:szCs w:val="28"/>
                        </w:rPr>
                        <w:t xml:space="preserve">  </w:t>
                      </w:r>
                      <w:r w:rsidR="007D23DF">
                        <w:rPr>
                          <w:szCs w:val="28"/>
                        </w:rPr>
                        <w:t>251</w:t>
                      </w:r>
                    </w:p>
                    <w:p w:rsidR="008E1744" w:rsidRDefault="008E1744" w:rsidP="008E1744"/>
                  </w:txbxContent>
                </v:textbox>
              </v:shape>
            </w:pict>
          </mc:Fallback>
        </mc:AlternateContent>
      </w:r>
    </w:p>
    <w:p w:rsidR="008E1744" w:rsidRPr="008E1744" w:rsidRDefault="008E1744" w:rsidP="008E1744">
      <w:pPr>
        <w:overflowPunct/>
        <w:autoSpaceDE/>
        <w:autoSpaceDN/>
        <w:adjustRightInd/>
        <w:spacing w:before="100" w:beforeAutospacing="1" w:after="100" w:afterAutospacing="1"/>
        <w:jc w:val="left"/>
        <w:textAlignment w:val="auto"/>
        <w:rPr>
          <w:szCs w:val="28"/>
        </w:rPr>
      </w:pPr>
    </w:p>
    <w:p w:rsidR="008E1744" w:rsidRPr="008E1744" w:rsidRDefault="008E1744" w:rsidP="008E1744">
      <w:pPr>
        <w:overflowPunct/>
        <w:autoSpaceDE/>
        <w:autoSpaceDN/>
        <w:adjustRightInd/>
        <w:spacing w:before="100" w:beforeAutospacing="1" w:after="100" w:afterAutospacing="1"/>
        <w:jc w:val="center"/>
        <w:textAlignment w:val="auto"/>
        <w:rPr>
          <w:szCs w:val="28"/>
        </w:rPr>
      </w:pPr>
    </w:p>
    <w:p w:rsidR="008E1744" w:rsidRPr="008E1744" w:rsidRDefault="008E1744" w:rsidP="008E1744">
      <w:pPr>
        <w:overflowPunct/>
        <w:autoSpaceDE/>
        <w:autoSpaceDN/>
        <w:adjustRightInd/>
        <w:spacing w:before="100" w:beforeAutospacing="1" w:after="100" w:afterAutospacing="1"/>
        <w:jc w:val="center"/>
        <w:textAlignment w:val="auto"/>
        <w:rPr>
          <w:szCs w:val="28"/>
        </w:rPr>
      </w:pPr>
    </w:p>
    <w:p w:rsidR="008E1744" w:rsidRPr="008E1744" w:rsidRDefault="008E1744" w:rsidP="008E1744">
      <w:pPr>
        <w:overflowPunct/>
        <w:autoSpaceDE/>
        <w:autoSpaceDN/>
        <w:adjustRightInd/>
        <w:spacing w:before="100" w:beforeAutospacing="1" w:after="100" w:afterAutospacing="1"/>
        <w:jc w:val="center"/>
        <w:textAlignment w:val="auto"/>
        <w:rPr>
          <w:b/>
          <w:sz w:val="24"/>
          <w:szCs w:val="24"/>
        </w:rPr>
      </w:pPr>
      <w:r w:rsidRPr="008E1744">
        <w:rPr>
          <w:b/>
          <w:szCs w:val="28"/>
        </w:rPr>
        <w:t>СТАВКИ</w:t>
      </w:r>
    </w:p>
    <w:p w:rsidR="008E1744" w:rsidRPr="008E1744" w:rsidRDefault="008E1744" w:rsidP="008E1744">
      <w:pPr>
        <w:overflowPunct/>
        <w:autoSpaceDE/>
        <w:autoSpaceDN/>
        <w:adjustRightInd/>
        <w:spacing w:before="100" w:beforeAutospacing="1" w:after="100" w:afterAutospacing="1"/>
        <w:jc w:val="center"/>
        <w:textAlignment w:val="auto"/>
        <w:rPr>
          <w:b/>
          <w:sz w:val="24"/>
          <w:szCs w:val="24"/>
        </w:rPr>
      </w:pPr>
      <w:r w:rsidRPr="008E1744">
        <w:rPr>
          <w:b/>
          <w:szCs w:val="28"/>
        </w:rPr>
        <w:t xml:space="preserve"> арендной платы и понижающие коэффициенты к ним 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w:t>
      </w:r>
    </w:p>
    <w:tbl>
      <w:tblPr>
        <w:tblW w:w="9900" w:type="dxa"/>
        <w:tblInd w:w="70" w:type="dxa"/>
        <w:tblLayout w:type="fixed"/>
        <w:tblCellMar>
          <w:left w:w="70" w:type="dxa"/>
          <w:right w:w="70" w:type="dxa"/>
        </w:tblCellMar>
        <w:tblLook w:val="0000" w:firstRow="0" w:lastRow="0" w:firstColumn="0" w:lastColumn="0" w:noHBand="0" w:noVBand="0"/>
      </w:tblPr>
      <w:tblGrid>
        <w:gridCol w:w="518"/>
        <w:gridCol w:w="5422"/>
        <w:gridCol w:w="3960"/>
      </w:tblGrid>
      <w:tr w:rsidR="008E1744" w:rsidRPr="008E1744" w:rsidTr="00F60253">
        <w:trPr>
          <w:trHeight w:val="1200"/>
        </w:trPr>
        <w:tc>
          <w:tcPr>
            <w:tcW w:w="518" w:type="dxa"/>
            <w:tcBorders>
              <w:top w:val="single" w:sz="6" w:space="0" w:color="auto"/>
              <w:left w:val="single" w:sz="6" w:space="0" w:color="auto"/>
              <w:bottom w:val="single" w:sz="6" w:space="0" w:color="auto"/>
              <w:right w:val="single" w:sz="6" w:space="0" w:color="auto"/>
            </w:tcBorders>
            <w:vAlign w:val="center"/>
          </w:tcPr>
          <w:p w:rsidR="008E1744" w:rsidRPr="008E1744" w:rsidRDefault="008E1744" w:rsidP="008E1744">
            <w:pPr>
              <w:overflowPunct/>
              <w:jc w:val="center"/>
              <w:textAlignment w:val="auto"/>
              <w:rPr>
                <w:szCs w:val="28"/>
              </w:rPr>
            </w:pPr>
            <w:r w:rsidRPr="008E1744">
              <w:rPr>
                <w:szCs w:val="28"/>
              </w:rPr>
              <w:t xml:space="preserve">№ </w:t>
            </w:r>
            <w:r w:rsidRPr="008E1744">
              <w:rPr>
                <w:szCs w:val="28"/>
              </w:rPr>
              <w:br/>
              <w:t>п/п</w:t>
            </w:r>
          </w:p>
        </w:tc>
        <w:tc>
          <w:tcPr>
            <w:tcW w:w="5422" w:type="dxa"/>
            <w:tcBorders>
              <w:top w:val="single" w:sz="6" w:space="0" w:color="auto"/>
              <w:left w:val="single" w:sz="6" w:space="0" w:color="auto"/>
              <w:bottom w:val="single" w:sz="6" w:space="0" w:color="auto"/>
              <w:right w:val="single" w:sz="6" w:space="0" w:color="auto"/>
            </w:tcBorders>
            <w:vAlign w:val="center"/>
          </w:tcPr>
          <w:p w:rsidR="008E1744" w:rsidRPr="008E1744" w:rsidRDefault="008E1744" w:rsidP="008E1744">
            <w:pPr>
              <w:overflowPunct/>
              <w:jc w:val="center"/>
              <w:textAlignment w:val="auto"/>
              <w:rPr>
                <w:szCs w:val="28"/>
              </w:rPr>
            </w:pPr>
            <w:r w:rsidRPr="008E1744">
              <w:rPr>
                <w:szCs w:val="28"/>
              </w:rPr>
              <w:t>Земельные участки, находящиеся в государственной собственности, по видам разрешенного (функционального)     использования земель и категориям арендаторов</w:t>
            </w:r>
          </w:p>
        </w:tc>
        <w:tc>
          <w:tcPr>
            <w:tcW w:w="3960" w:type="dxa"/>
            <w:tcBorders>
              <w:top w:val="single" w:sz="6" w:space="0" w:color="auto"/>
              <w:left w:val="single" w:sz="6" w:space="0" w:color="auto"/>
              <w:bottom w:val="single" w:sz="6" w:space="0" w:color="auto"/>
              <w:right w:val="single" w:sz="6" w:space="0" w:color="auto"/>
            </w:tcBorders>
          </w:tcPr>
          <w:p w:rsidR="008E1744" w:rsidRPr="008E1744" w:rsidRDefault="008E1744" w:rsidP="008E1744">
            <w:pPr>
              <w:overflowPunct/>
              <w:jc w:val="center"/>
              <w:textAlignment w:val="auto"/>
              <w:rPr>
                <w:szCs w:val="28"/>
              </w:rPr>
            </w:pPr>
            <w:r w:rsidRPr="008E1744">
              <w:rPr>
                <w:szCs w:val="28"/>
              </w:rPr>
              <w:t xml:space="preserve">ставки  арендной платы   </w:t>
            </w:r>
          </w:p>
          <w:p w:rsidR="008E1744" w:rsidRPr="008E1744" w:rsidRDefault="008E1744" w:rsidP="008E1744">
            <w:pPr>
              <w:overflowPunct/>
              <w:jc w:val="center"/>
              <w:textAlignment w:val="auto"/>
              <w:rPr>
                <w:szCs w:val="28"/>
              </w:rPr>
            </w:pPr>
            <w:r w:rsidRPr="008E1744">
              <w:rPr>
                <w:szCs w:val="28"/>
              </w:rPr>
              <w:t>(в процентах от  кадастровой</w:t>
            </w:r>
            <w:r w:rsidRPr="008E1744">
              <w:rPr>
                <w:szCs w:val="28"/>
              </w:rPr>
              <w:br/>
              <w:t>стоимости земельного участка)</w:t>
            </w:r>
          </w:p>
        </w:tc>
      </w:tr>
      <w:tr w:rsidR="008E1744" w:rsidRPr="008E1744" w:rsidTr="00F60253">
        <w:trPr>
          <w:trHeight w:val="243"/>
        </w:trPr>
        <w:tc>
          <w:tcPr>
            <w:tcW w:w="518" w:type="dxa"/>
            <w:tcBorders>
              <w:top w:val="single" w:sz="6" w:space="0" w:color="auto"/>
              <w:left w:val="single" w:sz="6" w:space="0" w:color="auto"/>
              <w:bottom w:val="single" w:sz="6" w:space="0" w:color="auto"/>
              <w:right w:val="single" w:sz="6" w:space="0" w:color="auto"/>
            </w:tcBorders>
            <w:vAlign w:val="center"/>
          </w:tcPr>
          <w:p w:rsidR="008E1744" w:rsidRPr="008E1744" w:rsidRDefault="008E1744" w:rsidP="008E1744">
            <w:pPr>
              <w:overflowPunct/>
              <w:jc w:val="center"/>
              <w:textAlignment w:val="auto"/>
              <w:rPr>
                <w:szCs w:val="28"/>
              </w:rPr>
            </w:pPr>
            <w:r w:rsidRPr="008E1744">
              <w:rPr>
                <w:szCs w:val="28"/>
              </w:rPr>
              <w:t>1</w:t>
            </w:r>
          </w:p>
        </w:tc>
        <w:tc>
          <w:tcPr>
            <w:tcW w:w="5422" w:type="dxa"/>
            <w:tcBorders>
              <w:top w:val="single" w:sz="6" w:space="0" w:color="auto"/>
              <w:left w:val="single" w:sz="6" w:space="0" w:color="auto"/>
              <w:bottom w:val="single" w:sz="6" w:space="0" w:color="auto"/>
              <w:right w:val="single" w:sz="6" w:space="0" w:color="auto"/>
            </w:tcBorders>
            <w:vAlign w:val="center"/>
          </w:tcPr>
          <w:p w:rsidR="008E1744" w:rsidRPr="008E1744" w:rsidRDefault="008E1744" w:rsidP="008E1744">
            <w:pPr>
              <w:overflowPunct/>
              <w:jc w:val="center"/>
              <w:textAlignment w:val="auto"/>
              <w:rPr>
                <w:szCs w:val="28"/>
              </w:rPr>
            </w:pPr>
            <w:r w:rsidRPr="008E1744">
              <w:rPr>
                <w:szCs w:val="28"/>
              </w:rPr>
              <w:t>2</w:t>
            </w:r>
          </w:p>
        </w:tc>
        <w:tc>
          <w:tcPr>
            <w:tcW w:w="3960" w:type="dxa"/>
            <w:tcBorders>
              <w:top w:val="single" w:sz="6" w:space="0" w:color="auto"/>
              <w:left w:val="single" w:sz="6" w:space="0" w:color="auto"/>
              <w:bottom w:val="single" w:sz="6" w:space="0" w:color="auto"/>
              <w:right w:val="single" w:sz="6" w:space="0" w:color="auto"/>
            </w:tcBorders>
            <w:vAlign w:val="center"/>
          </w:tcPr>
          <w:p w:rsidR="008E1744" w:rsidRPr="008E1744" w:rsidRDefault="008E1744" w:rsidP="008E1744">
            <w:pPr>
              <w:overflowPunct/>
              <w:jc w:val="center"/>
              <w:textAlignment w:val="auto"/>
              <w:rPr>
                <w:szCs w:val="28"/>
              </w:rPr>
            </w:pPr>
            <w:r w:rsidRPr="008E1744">
              <w:rPr>
                <w:szCs w:val="28"/>
              </w:rPr>
              <w:t>3</w:t>
            </w:r>
          </w:p>
        </w:tc>
      </w:tr>
      <w:tr w:rsidR="00810EF2" w:rsidRPr="008E1744" w:rsidTr="00F60253">
        <w:trPr>
          <w:trHeight w:val="1582"/>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физическим лицам и (или) их объединениям для садоводства, огородничества, животноводства, ведения личного подсобного хозяйства.</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autoSpaceDE/>
              <w:autoSpaceDN/>
              <w:adjustRightInd/>
              <w:textAlignment w:val="auto"/>
              <w:rPr>
                <w:szCs w:val="28"/>
              </w:rPr>
            </w:pPr>
          </w:p>
          <w:p w:rsidR="00810EF2" w:rsidRPr="00196143" w:rsidRDefault="00810EF2" w:rsidP="00636C93">
            <w:pPr>
              <w:overflowPunct/>
              <w:autoSpaceDE/>
              <w:autoSpaceDN/>
              <w:adjustRightInd/>
              <w:jc w:val="left"/>
              <w:textAlignment w:val="auto"/>
              <w:rPr>
                <w:szCs w:val="28"/>
              </w:rPr>
            </w:pPr>
          </w:p>
          <w:p w:rsidR="00810EF2" w:rsidRDefault="00810EF2" w:rsidP="00636C93">
            <w:pPr>
              <w:overflowPunct/>
              <w:autoSpaceDE/>
              <w:autoSpaceDN/>
              <w:adjustRightInd/>
              <w:jc w:val="center"/>
              <w:textAlignment w:val="auto"/>
              <w:rPr>
                <w:szCs w:val="28"/>
              </w:rPr>
            </w:pPr>
          </w:p>
          <w:p w:rsidR="00810EF2"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r w:rsidRPr="00196143">
              <w:rPr>
                <w:szCs w:val="28"/>
              </w:rPr>
              <w:t>0,</w:t>
            </w:r>
            <w:r>
              <w:rPr>
                <w:szCs w:val="28"/>
              </w:rPr>
              <w:t>77</w:t>
            </w:r>
          </w:p>
          <w:p w:rsidR="00810EF2" w:rsidRPr="00196143" w:rsidRDefault="00810EF2" w:rsidP="00636C93">
            <w:pPr>
              <w:overflowPunct/>
              <w:autoSpaceDE/>
              <w:autoSpaceDN/>
              <w:adjustRightInd/>
              <w:textAlignment w:val="auto"/>
              <w:rPr>
                <w:szCs w:val="28"/>
              </w:rPr>
            </w:pPr>
          </w:p>
        </w:tc>
      </w:tr>
      <w:tr w:rsidR="00810EF2" w:rsidRPr="008E1744" w:rsidTr="00F60253">
        <w:trPr>
          <w:trHeight w:val="72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2.</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 xml:space="preserve">Земельные участки, предоставленные для сельскохозяйственного использования.              </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left"/>
              <w:textAlignment w:val="auto"/>
              <w:rPr>
                <w:szCs w:val="28"/>
              </w:rPr>
            </w:pPr>
          </w:p>
          <w:p w:rsidR="00810EF2" w:rsidRPr="00196143" w:rsidRDefault="00810EF2" w:rsidP="00636C93">
            <w:pPr>
              <w:overflowPunct/>
              <w:jc w:val="center"/>
              <w:textAlignment w:val="auto"/>
              <w:rPr>
                <w:szCs w:val="28"/>
              </w:rPr>
            </w:pPr>
            <w:r>
              <w:rPr>
                <w:szCs w:val="28"/>
              </w:rPr>
              <w:t>0,43</w:t>
            </w:r>
          </w:p>
        </w:tc>
      </w:tr>
      <w:tr w:rsidR="00810EF2" w:rsidRPr="008E1744" w:rsidTr="00F60253">
        <w:trPr>
          <w:trHeight w:val="457"/>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3.</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 xml:space="preserve">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    </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r>
              <w:rPr>
                <w:szCs w:val="28"/>
              </w:rPr>
              <w:t>2,00</w:t>
            </w:r>
          </w:p>
        </w:tc>
      </w:tr>
      <w:tr w:rsidR="00810EF2" w:rsidRPr="008E1744" w:rsidTr="00F60253">
        <w:trPr>
          <w:trHeight w:val="652"/>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4.</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для размещения гаражей.</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left"/>
              <w:textAlignment w:val="auto"/>
              <w:rPr>
                <w:szCs w:val="28"/>
              </w:rPr>
            </w:pPr>
          </w:p>
          <w:p w:rsidR="00810EF2" w:rsidRPr="00196143" w:rsidRDefault="00810EF2" w:rsidP="00636C93">
            <w:pPr>
              <w:overflowPunct/>
              <w:jc w:val="center"/>
              <w:textAlignment w:val="auto"/>
              <w:rPr>
                <w:szCs w:val="28"/>
              </w:rPr>
            </w:pPr>
            <w:r>
              <w:rPr>
                <w:szCs w:val="28"/>
              </w:rPr>
              <w:t>1,93</w:t>
            </w:r>
          </w:p>
        </w:tc>
      </w:tr>
      <w:tr w:rsidR="00810EF2" w:rsidRPr="008E1744" w:rsidTr="00F60253">
        <w:trPr>
          <w:trHeight w:val="41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5.</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под строительство жилых домов многоэтажной и повышенной этажности застройки.</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r>
              <w:rPr>
                <w:szCs w:val="28"/>
              </w:rPr>
              <w:t>1,97</w:t>
            </w:r>
            <w:r w:rsidRPr="00196143">
              <w:rPr>
                <w:szCs w:val="28"/>
              </w:rPr>
              <w:t xml:space="preserve"> </w:t>
            </w:r>
          </w:p>
        </w:tc>
      </w:tr>
      <w:tr w:rsidR="00810EF2" w:rsidRPr="008E1744" w:rsidTr="00F60253">
        <w:trPr>
          <w:trHeight w:val="987"/>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6.</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под индивидуальное жилищное и дачное строительство.</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textAlignment w:val="auto"/>
              <w:rPr>
                <w:szCs w:val="28"/>
              </w:rPr>
            </w:pPr>
          </w:p>
          <w:p w:rsidR="00810EF2" w:rsidRPr="00196143" w:rsidRDefault="00810EF2" w:rsidP="00636C93">
            <w:pPr>
              <w:overflowPunct/>
              <w:jc w:val="center"/>
              <w:textAlignment w:val="auto"/>
              <w:rPr>
                <w:szCs w:val="28"/>
              </w:rPr>
            </w:pPr>
            <w:r>
              <w:rPr>
                <w:szCs w:val="28"/>
              </w:rPr>
              <w:t>1,74</w:t>
            </w:r>
          </w:p>
          <w:p w:rsidR="00810EF2" w:rsidRPr="00196143" w:rsidRDefault="00810EF2" w:rsidP="00636C93">
            <w:pPr>
              <w:overflowPunct/>
              <w:textAlignment w:val="auto"/>
              <w:rPr>
                <w:szCs w:val="28"/>
              </w:rPr>
            </w:pPr>
          </w:p>
        </w:tc>
      </w:tr>
      <w:tr w:rsidR="00810EF2" w:rsidRPr="008E1744" w:rsidTr="00F60253">
        <w:trPr>
          <w:trHeight w:val="307"/>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7.</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для целей благоустройства.</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r>
              <w:rPr>
                <w:szCs w:val="28"/>
              </w:rPr>
              <w:t>63,30</w:t>
            </w:r>
          </w:p>
        </w:tc>
      </w:tr>
      <w:tr w:rsidR="00810EF2" w:rsidRPr="008E1744" w:rsidTr="00F60253">
        <w:trPr>
          <w:trHeight w:val="687"/>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jc w:val="center"/>
              <w:textAlignment w:val="auto"/>
              <w:rPr>
                <w:szCs w:val="28"/>
              </w:rPr>
            </w:pPr>
            <w:r w:rsidRPr="008E1744">
              <w:rPr>
                <w:szCs w:val="28"/>
              </w:rPr>
              <w:t>8.</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 xml:space="preserve">Земельные участки, предоставленные под объекты промышленного назначения,  объекты транспорта, связи (за </w:t>
            </w:r>
            <w:r w:rsidRPr="008E1744">
              <w:rPr>
                <w:szCs w:val="28"/>
              </w:rPr>
              <w:lastRenderedPageBreak/>
              <w:t>исключением земельных участков, предоставленных под автозаправочные и газонаполнительные станции, предприятия автосервиса, объекты дорожного сервиса, гаражи и автостоянки, разработку полезных ископаемых, сооружения сотовой связи).</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left"/>
              <w:textAlignment w:val="auto"/>
              <w:rPr>
                <w:szCs w:val="28"/>
              </w:rPr>
            </w:pPr>
          </w:p>
          <w:p w:rsidR="00810EF2" w:rsidRPr="00196143" w:rsidRDefault="00810EF2" w:rsidP="00636C93">
            <w:pPr>
              <w:overflowPunct/>
              <w:autoSpaceDE/>
              <w:autoSpaceDN/>
              <w:adjustRightInd/>
              <w:jc w:val="left"/>
              <w:textAlignment w:val="auto"/>
              <w:rPr>
                <w:szCs w:val="28"/>
              </w:rPr>
            </w:pPr>
          </w:p>
          <w:p w:rsidR="00810EF2" w:rsidRPr="00196143" w:rsidRDefault="00810EF2" w:rsidP="00636C93">
            <w:pPr>
              <w:overflowPunct/>
              <w:autoSpaceDE/>
              <w:autoSpaceDN/>
              <w:adjustRightInd/>
              <w:jc w:val="left"/>
              <w:textAlignment w:val="auto"/>
              <w:rPr>
                <w:szCs w:val="28"/>
              </w:rPr>
            </w:pPr>
          </w:p>
          <w:p w:rsidR="00810EF2" w:rsidRPr="00196143" w:rsidRDefault="00810EF2" w:rsidP="00636C93">
            <w:pPr>
              <w:overflowPunct/>
              <w:autoSpaceDE/>
              <w:autoSpaceDN/>
              <w:adjustRightInd/>
              <w:jc w:val="left"/>
              <w:textAlignment w:val="auto"/>
              <w:rPr>
                <w:szCs w:val="28"/>
              </w:rPr>
            </w:pPr>
          </w:p>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5,20</w:t>
            </w:r>
          </w:p>
        </w:tc>
      </w:tr>
      <w:tr w:rsidR="00810EF2" w:rsidRPr="008E1744" w:rsidTr="00F60253">
        <w:trPr>
          <w:trHeight w:val="48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lastRenderedPageBreak/>
              <w:t>9.</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под объекты административно-управленческого,  общественного назначения.</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r>
              <w:rPr>
                <w:szCs w:val="28"/>
              </w:rPr>
              <w:t>2,00</w:t>
            </w:r>
          </w:p>
        </w:tc>
      </w:tr>
      <w:tr w:rsidR="00810EF2" w:rsidRPr="008E1744" w:rsidTr="00F60253">
        <w:trPr>
          <w:trHeight w:val="1734"/>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10.</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для размещения магазинов, торгово-бытовых комплексов, рынков, объектов общественного питания, бытового обслуживания населения.</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textAlignment w:val="auto"/>
              <w:rPr>
                <w:szCs w:val="28"/>
              </w:rPr>
            </w:pPr>
          </w:p>
          <w:p w:rsidR="00810EF2" w:rsidRPr="00C04BD6" w:rsidRDefault="00810EF2" w:rsidP="00F03931">
            <w:pPr>
              <w:overflowPunct/>
              <w:jc w:val="center"/>
              <w:textAlignment w:val="auto"/>
              <w:rPr>
                <w:color w:val="FF0000"/>
                <w:szCs w:val="28"/>
              </w:rPr>
            </w:pPr>
            <w:r w:rsidRPr="00F03931">
              <w:rPr>
                <w:szCs w:val="28"/>
              </w:rPr>
              <w:t>7,23</w:t>
            </w:r>
          </w:p>
        </w:tc>
      </w:tr>
      <w:tr w:rsidR="00810EF2" w:rsidRPr="008E1744" w:rsidTr="00F60253">
        <w:trPr>
          <w:trHeight w:val="345"/>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11.</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под автостоянки, парковки транспортных средств.</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r>
              <w:rPr>
                <w:szCs w:val="28"/>
              </w:rPr>
              <w:t>7,85</w:t>
            </w:r>
          </w:p>
        </w:tc>
      </w:tr>
      <w:tr w:rsidR="00810EF2" w:rsidRPr="008E1744" w:rsidTr="00F60253">
        <w:trPr>
          <w:trHeight w:val="1432"/>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12.</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под объектами организаций, предприятий и учреждений финансирования, кредитования, страхования и пенсионного обеспечения.</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left"/>
              <w:textAlignment w:val="auto"/>
              <w:rPr>
                <w:szCs w:val="28"/>
              </w:rPr>
            </w:pPr>
          </w:p>
          <w:p w:rsidR="00810EF2" w:rsidRPr="00196143" w:rsidRDefault="00810EF2" w:rsidP="00636C93">
            <w:pPr>
              <w:overflowPunct/>
              <w:jc w:val="left"/>
              <w:textAlignment w:val="auto"/>
              <w:rPr>
                <w:szCs w:val="28"/>
              </w:rPr>
            </w:pPr>
          </w:p>
          <w:p w:rsidR="00810EF2" w:rsidRPr="00196143" w:rsidRDefault="00810EF2" w:rsidP="00636C93">
            <w:pPr>
              <w:overflowPunct/>
              <w:jc w:val="center"/>
              <w:textAlignment w:val="auto"/>
              <w:rPr>
                <w:szCs w:val="28"/>
              </w:rPr>
            </w:pPr>
            <w:r>
              <w:rPr>
                <w:szCs w:val="28"/>
              </w:rPr>
              <w:t>3,34</w:t>
            </w:r>
          </w:p>
        </w:tc>
      </w:tr>
      <w:tr w:rsidR="00810EF2" w:rsidRPr="008E1744" w:rsidTr="00F60253">
        <w:trPr>
          <w:trHeight w:val="334"/>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jc w:val="left"/>
              <w:textAlignment w:val="auto"/>
              <w:rPr>
                <w:szCs w:val="28"/>
              </w:rPr>
            </w:pPr>
            <w:r w:rsidRPr="008E1744">
              <w:rPr>
                <w:szCs w:val="28"/>
              </w:rPr>
              <w:t>13.</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под предприятия автосервиса, объекты дорожного сервиса.</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left"/>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9,95</w:t>
            </w:r>
          </w:p>
        </w:tc>
      </w:tr>
      <w:tr w:rsidR="00810EF2" w:rsidRPr="008E1744" w:rsidTr="00F60253">
        <w:trPr>
          <w:trHeight w:val="649"/>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14.</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 xml:space="preserve">Земельные участки, предоставленные под автозаправочные и газонаполнительные станции. </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p>
          <w:p w:rsidR="00810EF2" w:rsidRPr="00196143" w:rsidRDefault="00810EF2" w:rsidP="00636C93">
            <w:pPr>
              <w:overflowPunct/>
              <w:jc w:val="center"/>
              <w:textAlignment w:val="auto"/>
              <w:rPr>
                <w:szCs w:val="28"/>
              </w:rPr>
            </w:pPr>
            <w:r>
              <w:rPr>
                <w:szCs w:val="28"/>
              </w:rPr>
              <w:t>3,99</w:t>
            </w:r>
          </w:p>
        </w:tc>
      </w:tr>
      <w:tr w:rsidR="00810EF2" w:rsidRPr="008E1744" w:rsidTr="00F60253">
        <w:trPr>
          <w:trHeight w:val="776"/>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15.</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для разработки полезных ископаемых.</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jc w:val="left"/>
              <w:textAlignment w:val="auto"/>
              <w:rPr>
                <w:szCs w:val="28"/>
              </w:rPr>
            </w:pPr>
          </w:p>
          <w:p w:rsidR="00810EF2" w:rsidRPr="00196143" w:rsidRDefault="00810EF2" w:rsidP="00636C93">
            <w:pPr>
              <w:overflowPunct/>
              <w:jc w:val="center"/>
              <w:textAlignment w:val="auto"/>
              <w:rPr>
                <w:szCs w:val="28"/>
              </w:rPr>
            </w:pPr>
            <w:r>
              <w:rPr>
                <w:szCs w:val="28"/>
              </w:rPr>
              <w:t>2,00</w:t>
            </w:r>
          </w:p>
        </w:tc>
      </w:tr>
      <w:tr w:rsidR="00810EF2" w:rsidRPr="008E1744" w:rsidTr="00F60253">
        <w:trPr>
          <w:trHeight w:val="689"/>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16.</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textAlignment w:val="auto"/>
              <w:rPr>
                <w:szCs w:val="28"/>
              </w:rPr>
            </w:pPr>
            <w:r w:rsidRPr="008E1744">
              <w:rPr>
                <w:szCs w:val="28"/>
              </w:rPr>
              <w:t>Земельные участки, предоставленные для размещения сооружений сотовой связи.</w:t>
            </w:r>
          </w:p>
        </w:tc>
        <w:tc>
          <w:tcPr>
            <w:tcW w:w="3960" w:type="dxa"/>
            <w:tcBorders>
              <w:top w:val="single" w:sz="6" w:space="0" w:color="auto"/>
              <w:left w:val="single" w:sz="6" w:space="0" w:color="auto"/>
              <w:bottom w:val="single" w:sz="6" w:space="0" w:color="auto"/>
              <w:right w:val="single" w:sz="6" w:space="0" w:color="auto"/>
            </w:tcBorders>
            <w:vAlign w:val="center"/>
          </w:tcPr>
          <w:p w:rsidR="00810EF2" w:rsidRPr="00196143" w:rsidRDefault="00810EF2" w:rsidP="00636C93">
            <w:pPr>
              <w:overflowPunct/>
              <w:textAlignment w:val="auto"/>
              <w:rPr>
                <w:szCs w:val="28"/>
              </w:rPr>
            </w:pPr>
          </w:p>
          <w:p w:rsidR="00810EF2" w:rsidRPr="00196143" w:rsidRDefault="00810EF2" w:rsidP="00636C93">
            <w:pPr>
              <w:overflowPunct/>
              <w:jc w:val="center"/>
              <w:textAlignment w:val="auto"/>
              <w:rPr>
                <w:szCs w:val="28"/>
              </w:rPr>
            </w:pPr>
            <w:r>
              <w:rPr>
                <w:szCs w:val="28"/>
              </w:rPr>
              <w:t>664,52</w:t>
            </w:r>
          </w:p>
        </w:tc>
      </w:tr>
      <w:tr w:rsidR="00810EF2" w:rsidRPr="008E1744" w:rsidTr="00F60253">
        <w:trPr>
          <w:trHeight w:val="36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jc w:val="center"/>
              <w:textAlignment w:val="auto"/>
              <w:rPr>
                <w:szCs w:val="28"/>
              </w:rPr>
            </w:pPr>
            <w:r w:rsidRPr="008E1744">
              <w:rPr>
                <w:szCs w:val="28"/>
              </w:rPr>
              <w:t>17.</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под склады, ангары.</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2,67</w:t>
            </w:r>
          </w:p>
        </w:tc>
      </w:tr>
      <w:tr w:rsidR="00810EF2" w:rsidRPr="008E1744" w:rsidTr="00F60253">
        <w:trPr>
          <w:trHeight w:val="698"/>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18.</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размещения таможенно-логистических комплексов.</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2,00</w:t>
            </w:r>
          </w:p>
        </w:tc>
      </w:tr>
      <w:tr w:rsidR="00810EF2" w:rsidRPr="008E1744" w:rsidTr="00F60253">
        <w:trPr>
          <w:trHeight w:val="1051"/>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 xml:space="preserve">19. </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размещения объектов коммунального хозяйства.</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1,63</w:t>
            </w:r>
          </w:p>
        </w:tc>
      </w:tr>
      <w:tr w:rsidR="00810EF2" w:rsidRPr="008E1744" w:rsidTr="00F60253">
        <w:trPr>
          <w:trHeight w:val="36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20.</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озеленения.</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46,89</w:t>
            </w:r>
          </w:p>
        </w:tc>
      </w:tr>
      <w:tr w:rsidR="00810EF2" w:rsidRPr="008E1744" w:rsidTr="00F60253">
        <w:trPr>
          <w:trHeight w:val="36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21.</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линий электропередач.</w:t>
            </w:r>
          </w:p>
        </w:tc>
        <w:tc>
          <w:tcPr>
            <w:tcW w:w="3960" w:type="dxa"/>
            <w:tcBorders>
              <w:top w:val="single" w:sz="6" w:space="0" w:color="auto"/>
              <w:left w:val="single" w:sz="6" w:space="0" w:color="auto"/>
              <w:bottom w:val="single" w:sz="6" w:space="0" w:color="auto"/>
              <w:right w:val="single" w:sz="6" w:space="0" w:color="auto"/>
            </w:tcBorders>
          </w:tcPr>
          <w:p w:rsidR="00810EF2" w:rsidRPr="00196143" w:rsidRDefault="00810EF2" w:rsidP="00636C93">
            <w:pPr>
              <w:overflowPunct/>
              <w:autoSpaceDE/>
              <w:autoSpaceDN/>
              <w:adjustRightInd/>
              <w:jc w:val="center"/>
              <w:textAlignment w:val="auto"/>
              <w:rPr>
                <w:szCs w:val="28"/>
              </w:rPr>
            </w:pPr>
          </w:p>
          <w:p w:rsidR="00810EF2" w:rsidRPr="00196143" w:rsidRDefault="00810EF2" w:rsidP="00636C93">
            <w:pPr>
              <w:overflowPunct/>
              <w:autoSpaceDE/>
              <w:autoSpaceDN/>
              <w:adjustRightInd/>
              <w:jc w:val="center"/>
              <w:textAlignment w:val="auto"/>
              <w:rPr>
                <w:szCs w:val="28"/>
              </w:rPr>
            </w:pPr>
            <w:r>
              <w:rPr>
                <w:szCs w:val="28"/>
              </w:rPr>
              <w:t>1,50</w:t>
            </w:r>
          </w:p>
        </w:tc>
      </w:tr>
      <w:tr w:rsidR="00810EF2" w:rsidRPr="008E1744" w:rsidTr="00F60253">
        <w:trPr>
          <w:trHeight w:val="360"/>
        </w:trPr>
        <w:tc>
          <w:tcPr>
            <w:tcW w:w="518"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rPr>
                <w:szCs w:val="28"/>
              </w:rPr>
            </w:pPr>
            <w:r w:rsidRPr="008E1744">
              <w:rPr>
                <w:szCs w:val="28"/>
              </w:rPr>
              <w:t>22.</w:t>
            </w:r>
          </w:p>
        </w:tc>
        <w:tc>
          <w:tcPr>
            <w:tcW w:w="5422" w:type="dxa"/>
            <w:tcBorders>
              <w:top w:val="single" w:sz="6" w:space="0" w:color="auto"/>
              <w:left w:val="single" w:sz="6" w:space="0" w:color="auto"/>
              <w:bottom w:val="single" w:sz="6" w:space="0" w:color="auto"/>
              <w:right w:val="single" w:sz="6" w:space="0" w:color="auto"/>
            </w:tcBorders>
          </w:tcPr>
          <w:p w:rsidR="00810EF2" w:rsidRPr="008E1744" w:rsidRDefault="00810EF2" w:rsidP="008E1744">
            <w:pPr>
              <w:rPr>
                <w:szCs w:val="28"/>
              </w:rPr>
            </w:pPr>
            <w:r w:rsidRPr="008E1744">
              <w:rPr>
                <w:szCs w:val="28"/>
              </w:rPr>
              <w:t xml:space="preserve">Земельные участки, предоставленные для </w:t>
            </w:r>
            <w:r w:rsidRPr="008E1744">
              <w:rPr>
                <w:szCs w:val="28"/>
              </w:rPr>
              <w:lastRenderedPageBreak/>
              <w:t>комплексного освоения территории.</w:t>
            </w:r>
          </w:p>
        </w:tc>
        <w:tc>
          <w:tcPr>
            <w:tcW w:w="3960" w:type="dxa"/>
            <w:tcBorders>
              <w:top w:val="single" w:sz="6" w:space="0" w:color="auto"/>
              <w:left w:val="single" w:sz="6" w:space="0" w:color="auto"/>
              <w:bottom w:val="single" w:sz="6" w:space="0" w:color="auto"/>
              <w:right w:val="single" w:sz="6" w:space="0" w:color="auto"/>
            </w:tcBorders>
          </w:tcPr>
          <w:p w:rsidR="00810EF2" w:rsidRDefault="00810EF2" w:rsidP="00636C93">
            <w:pPr>
              <w:jc w:val="center"/>
              <w:rPr>
                <w:szCs w:val="28"/>
              </w:rPr>
            </w:pPr>
            <w:r>
              <w:rPr>
                <w:szCs w:val="28"/>
              </w:rPr>
              <w:lastRenderedPageBreak/>
              <w:t>1,70</w:t>
            </w:r>
          </w:p>
        </w:tc>
      </w:tr>
    </w:tbl>
    <w:p w:rsidR="008E1744" w:rsidRPr="008E1744" w:rsidRDefault="008E1744" w:rsidP="008E1744">
      <w:pPr>
        <w:overflowPunct/>
        <w:autoSpaceDE/>
        <w:autoSpaceDN/>
        <w:adjustRightInd/>
        <w:spacing w:line="276" w:lineRule="auto"/>
        <w:ind w:firstLine="709"/>
        <w:textAlignment w:val="auto"/>
        <w:rPr>
          <w:szCs w:val="28"/>
        </w:rPr>
      </w:pPr>
    </w:p>
    <w:p w:rsidR="008E1744" w:rsidRPr="008E1744" w:rsidRDefault="008E1744" w:rsidP="008E1744">
      <w:pPr>
        <w:overflowPunct/>
        <w:autoSpaceDE/>
        <w:autoSpaceDN/>
        <w:adjustRightInd/>
        <w:spacing w:line="276" w:lineRule="auto"/>
        <w:ind w:firstLine="709"/>
        <w:textAlignment w:val="auto"/>
        <w:rPr>
          <w:szCs w:val="28"/>
        </w:rPr>
      </w:pPr>
    </w:p>
    <w:p w:rsidR="008E1744" w:rsidRPr="008E1744" w:rsidRDefault="008E1744" w:rsidP="008E1744">
      <w:pPr>
        <w:overflowPunct/>
        <w:autoSpaceDE/>
        <w:autoSpaceDN/>
        <w:adjustRightInd/>
        <w:spacing w:line="276" w:lineRule="auto"/>
        <w:ind w:firstLine="709"/>
        <w:textAlignment w:val="auto"/>
        <w:rPr>
          <w:sz w:val="24"/>
          <w:szCs w:val="24"/>
        </w:rPr>
      </w:pPr>
      <w:r w:rsidRPr="008E1744">
        <w:rPr>
          <w:sz w:val="24"/>
          <w:szCs w:val="24"/>
        </w:rPr>
        <w:t>Примечание:</w:t>
      </w:r>
    </w:p>
    <w:p w:rsidR="008E1744" w:rsidRPr="008E1744" w:rsidRDefault="008E1744" w:rsidP="008E1744">
      <w:pPr>
        <w:overflowPunct/>
        <w:ind w:firstLine="540"/>
        <w:textAlignment w:val="auto"/>
        <w:rPr>
          <w:sz w:val="24"/>
          <w:szCs w:val="24"/>
        </w:rPr>
      </w:pPr>
    </w:p>
    <w:p w:rsidR="008E1744" w:rsidRPr="008E1744" w:rsidRDefault="008E1744" w:rsidP="008E1744">
      <w:pPr>
        <w:overflowPunct/>
        <w:textAlignment w:val="auto"/>
        <w:rPr>
          <w:sz w:val="24"/>
          <w:szCs w:val="24"/>
        </w:rPr>
      </w:pPr>
      <w:r w:rsidRPr="008E1744">
        <w:rPr>
          <w:sz w:val="24"/>
          <w:szCs w:val="24"/>
        </w:rPr>
        <w:t>1.Установить понижающие коэффициенты к ставкам арендной платы в следующих размерах:</w:t>
      </w:r>
    </w:p>
    <w:p w:rsidR="008E1744" w:rsidRPr="008E1744" w:rsidRDefault="008E1744" w:rsidP="008E1744">
      <w:pPr>
        <w:overflowPunct/>
        <w:autoSpaceDE/>
        <w:autoSpaceDN/>
        <w:adjustRightInd/>
        <w:textAlignment w:val="auto"/>
        <w:rPr>
          <w:sz w:val="24"/>
          <w:szCs w:val="24"/>
        </w:rPr>
      </w:pPr>
      <w:r w:rsidRPr="008E1744">
        <w:rPr>
          <w:sz w:val="24"/>
          <w:szCs w:val="24"/>
        </w:rPr>
        <w:t>- в отношении земельных участков, предназначенных для размещения объектов капитального строительства промышленных предприятий обрабатывающих производств, производства и переработки сельскохозяйственной продукции, - 0,3;</w:t>
      </w:r>
    </w:p>
    <w:p w:rsidR="008E1744" w:rsidRPr="008E1744" w:rsidRDefault="008E1744" w:rsidP="008E1744">
      <w:pPr>
        <w:overflowPunct/>
        <w:autoSpaceDE/>
        <w:autoSpaceDN/>
        <w:adjustRightInd/>
        <w:textAlignment w:val="auto"/>
        <w:rPr>
          <w:sz w:val="24"/>
          <w:szCs w:val="24"/>
        </w:rPr>
      </w:pPr>
      <w:r w:rsidRPr="008E1744">
        <w:rPr>
          <w:sz w:val="24"/>
          <w:szCs w:val="24"/>
        </w:rPr>
        <w:t>2. Применять понижающий коэффициент к правоотношениям, возникающим со дня выдачи разрешения на строительство, сроком, оговоренным в разрешении, но не более трех лет.</w:t>
      </w:r>
    </w:p>
    <w:p w:rsidR="008E1744" w:rsidRPr="008E1744" w:rsidRDefault="008E1744" w:rsidP="008E1744">
      <w:pPr>
        <w:overflowPunct/>
        <w:autoSpaceDE/>
        <w:autoSpaceDN/>
        <w:adjustRightInd/>
        <w:textAlignment w:val="auto"/>
        <w:rPr>
          <w:sz w:val="24"/>
          <w:szCs w:val="24"/>
        </w:rPr>
      </w:pPr>
      <w:r w:rsidRPr="008E1744">
        <w:rPr>
          <w:sz w:val="24"/>
          <w:szCs w:val="24"/>
        </w:rPr>
        <w:t>3. Установить  ставку арендной платы за земельные участки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в размере 3,89 руб. за кв. м.</w:t>
      </w:r>
    </w:p>
    <w:p w:rsidR="008E1744" w:rsidRPr="008E1744" w:rsidRDefault="008E1744" w:rsidP="008E1744">
      <w:pPr>
        <w:tabs>
          <w:tab w:val="left" w:pos="6445"/>
        </w:tabs>
        <w:ind w:left="567" w:hanging="567"/>
        <w:rPr>
          <w:sz w:val="22"/>
          <w:szCs w:val="22"/>
        </w:rPr>
      </w:pPr>
    </w:p>
    <w:p w:rsidR="008E1744" w:rsidRPr="008E1744" w:rsidRDefault="008E1744" w:rsidP="008E1744">
      <w:pPr>
        <w:overflowPunct/>
        <w:autoSpaceDE/>
        <w:autoSpaceDN/>
        <w:adjustRightInd/>
        <w:spacing w:before="100" w:beforeAutospacing="1" w:after="100" w:afterAutospacing="1"/>
        <w:textAlignment w:val="auto"/>
        <w:rPr>
          <w:sz w:val="24"/>
          <w:szCs w:val="24"/>
        </w:rPr>
      </w:pPr>
    </w:p>
    <w:p w:rsidR="008E1744" w:rsidRPr="008E1744" w:rsidRDefault="008E1744" w:rsidP="008E1744">
      <w:pPr>
        <w:overflowPunct/>
        <w:autoSpaceDE/>
        <w:autoSpaceDN/>
        <w:adjustRightInd/>
        <w:spacing w:before="100" w:beforeAutospacing="1" w:after="100" w:afterAutospacing="1"/>
        <w:textAlignment w:val="auto"/>
        <w:rPr>
          <w:sz w:val="24"/>
          <w:szCs w:val="24"/>
        </w:rPr>
      </w:pPr>
    </w:p>
    <w:p w:rsidR="008E1744" w:rsidRPr="008E1744" w:rsidRDefault="008E1744" w:rsidP="008E1744">
      <w:pPr>
        <w:overflowPunct/>
        <w:autoSpaceDE/>
        <w:autoSpaceDN/>
        <w:adjustRightInd/>
        <w:spacing w:before="100" w:beforeAutospacing="1" w:after="100" w:afterAutospacing="1"/>
        <w:textAlignment w:val="auto"/>
        <w:rPr>
          <w:sz w:val="24"/>
          <w:szCs w:val="24"/>
        </w:rPr>
      </w:pPr>
    </w:p>
    <w:p w:rsidR="008E1744" w:rsidRPr="008E1744" w:rsidRDefault="008E1744" w:rsidP="008E1744">
      <w:pPr>
        <w:overflowPunct/>
        <w:autoSpaceDE/>
        <w:autoSpaceDN/>
        <w:adjustRightInd/>
        <w:spacing w:before="100" w:beforeAutospacing="1" w:after="100" w:afterAutospacing="1"/>
        <w:textAlignment w:val="auto"/>
        <w:rPr>
          <w:sz w:val="24"/>
          <w:szCs w:val="24"/>
        </w:rPr>
      </w:pPr>
    </w:p>
    <w:p w:rsidR="008E1744" w:rsidRPr="008E1744" w:rsidRDefault="008E1744" w:rsidP="008E1744">
      <w:pPr>
        <w:overflowPunct/>
        <w:autoSpaceDE/>
        <w:autoSpaceDN/>
        <w:adjustRightInd/>
        <w:spacing w:before="100" w:beforeAutospacing="1" w:after="100" w:afterAutospacing="1"/>
        <w:textAlignment w:val="auto"/>
        <w:rPr>
          <w:sz w:val="24"/>
          <w:szCs w:val="24"/>
        </w:rPr>
      </w:pPr>
    </w:p>
    <w:p w:rsidR="008E1744" w:rsidRDefault="008E1744"/>
    <w:sectPr w:rsidR="008E1744" w:rsidSect="007A5FB4">
      <w:footerReference w:type="default" r:id="rId9"/>
      <w:pgSz w:w="11906" w:h="16838"/>
      <w:pgMar w:top="567" w:right="567"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F5" w:rsidRDefault="001C73F5" w:rsidP="00207D35">
      <w:r>
        <w:separator/>
      </w:r>
    </w:p>
  </w:endnote>
  <w:endnote w:type="continuationSeparator" w:id="0">
    <w:p w:rsidR="001C73F5" w:rsidRDefault="001C73F5" w:rsidP="0020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35" w:rsidRPr="00207D35" w:rsidRDefault="00207D35" w:rsidP="00207D35">
    <w:pPr>
      <w:pStyle w:val="a8"/>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F5" w:rsidRDefault="001C73F5" w:rsidP="00207D35">
      <w:r>
        <w:separator/>
      </w:r>
    </w:p>
  </w:footnote>
  <w:footnote w:type="continuationSeparator" w:id="0">
    <w:p w:rsidR="001C73F5" w:rsidRDefault="001C73F5" w:rsidP="0020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15A6"/>
    <w:multiLevelType w:val="hybridMultilevel"/>
    <w:tmpl w:val="C2B8885E"/>
    <w:lvl w:ilvl="0" w:tplc="416EA09A">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B4"/>
    <w:rsid w:val="001C5CA4"/>
    <w:rsid w:val="001C73F5"/>
    <w:rsid w:val="00207D35"/>
    <w:rsid w:val="002B41C0"/>
    <w:rsid w:val="002D6DE8"/>
    <w:rsid w:val="00355DCF"/>
    <w:rsid w:val="003A0BCA"/>
    <w:rsid w:val="00797347"/>
    <w:rsid w:val="007A5FB4"/>
    <w:rsid w:val="007D23DF"/>
    <w:rsid w:val="00810EF2"/>
    <w:rsid w:val="008672B3"/>
    <w:rsid w:val="008E1744"/>
    <w:rsid w:val="00944938"/>
    <w:rsid w:val="0099372A"/>
    <w:rsid w:val="00A00633"/>
    <w:rsid w:val="00A217A5"/>
    <w:rsid w:val="00AA3627"/>
    <w:rsid w:val="00B33D6C"/>
    <w:rsid w:val="00BA33A4"/>
    <w:rsid w:val="00C96C53"/>
    <w:rsid w:val="00CB4C01"/>
    <w:rsid w:val="00CC2953"/>
    <w:rsid w:val="00D96FBF"/>
    <w:rsid w:val="00F0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gt;???"/>
    <w:rsid w:val="007A5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A5FB4"/>
    <w:rPr>
      <w:rFonts w:ascii="Tahoma" w:hAnsi="Tahoma" w:cs="Tahoma"/>
      <w:sz w:val="16"/>
      <w:szCs w:val="16"/>
    </w:rPr>
  </w:style>
  <w:style w:type="character" w:customStyle="1" w:styleId="a5">
    <w:name w:val="Текст выноски Знак"/>
    <w:basedOn w:val="a0"/>
    <w:link w:val="a4"/>
    <w:uiPriority w:val="99"/>
    <w:semiHidden/>
    <w:rsid w:val="007A5FB4"/>
    <w:rPr>
      <w:rFonts w:ascii="Tahoma" w:eastAsia="Times New Roman" w:hAnsi="Tahoma" w:cs="Tahoma"/>
      <w:sz w:val="16"/>
      <w:szCs w:val="16"/>
      <w:lang w:eastAsia="ru-RU"/>
    </w:rPr>
  </w:style>
  <w:style w:type="paragraph" w:customStyle="1" w:styleId="p3">
    <w:name w:val="p3"/>
    <w:basedOn w:val="a"/>
    <w:rsid w:val="008E1744"/>
    <w:pPr>
      <w:overflowPunct/>
      <w:autoSpaceDE/>
      <w:autoSpaceDN/>
      <w:adjustRightInd/>
      <w:spacing w:before="100" w:beforeAutospacing="1" w:after="100" w:afterAutospacing="1"/>
      <w:jc w:val="left"/>
      <w:textAlignment w:val="auto"/>
    </w:pPr>
    <w:rPr>
      <w:sz w:val="24"/>
      <w:szCs w:val="24"/>
    </w:rPr>
  </w:style>
  <w:style w:type="paragraph" w:styleId="a6">
    <w:name w:val="header"/>
    <w:basedOn w:val="a"/>
    <w:link w:val="a7"/>
    <w:uiPriority w:val="99"/>
    <w:unhideWhenUsed/>
    <w:rsid w:val="00207D35"/>
    <w:pPr>
      <w:tabs>
        <w:tab w:val="center" w:pos="4677"/>
        <w:tab w:val="right" w:pos="9355"/>
      </w:tabs>
    </w:pPr>
  </w:style>
  <w:style w:type="character" w:customStyle="1" w:styleId="a7">
    <w:name w:val="Верхний колонтитул Знак"/>
    <w:basedOn w:val="a0"/>
    <w:link w:val="a6"/>
    <w:uiPriority w:val="99"/>
    <w:rsid w:val="00207D35"/>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207D35"/>
    <w:pPr>
      <w:tabs>
        <w:tab w:val="center" w:pos="4677"/>
        <w:tab w:val="right" w:pos="9355"/>
      </w:tabs>
    </w:pPr>
  </w:style>
  <w:style w:type="character" w:customStyle="1" w:styleId="a9">
    <w:name w:val="Нижний колонтитул Знак"/>
    <w:basedOn w:val="a0"/>
    <w:link w:val="a8"/>
    <w:uiPriority w:val="99"/>
    <w:rsid w:val="00207D3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gt;???"/>
    <w:rsid w:val="007A5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A5FB4"/>
    <w:rPr>
      <w:rFonts w:ascii="Tahoma" w:hAnsi="Tahoma" w:cs="Tahoma"/>
      <w:sz w:val="16"/>
      <w:szCs w:val="16"/>
    </w:rPr>
  </w:style>
  <w:style w:type="character" w:customStyle="1" w:styleId="a5">
    <w:name w:val="Текст выноски Знак"/>
    <w:basedOn w:val="a0"/>
    <w:link w:val="a4"/>
    <w:uiPriority w:val="99"/>
    <w:semiHidden/>
    <w:rsid w:val="007A5FB4"/>
    <w:rPr>
      <w:rFonts w:ascii="Tahoma" w:eastAsia="Times New Roman" w:hAnsi="Tahoma" w:cs="Tahoma"/>
      <w:sz w:val="16"/>
      <w:szCs w:val="16"/>
      <w:lang w:eastAsia="ru-RU"/>
    </w:rPr>
  </w:style>
  <w:style w:type="paragraph" w:customStyle="1" w:styleId="p3">
    <w:name w:val="p3"/>
    <w:basedOn w:val="a"/>
    <w:rsid w:val="008E1744"/>
    <w:pPr>
      <w:overflowPunct/>
      <w:autoSpaceDE/>
      <w:autoSpaceDN/>
      <w:adjustRightInd/>
      <w:spacing w:before="100" w:beforeAutospacing="1" w:after="100" w:afterAutospacing="1"/>
      <w:jc w:val="left"/>
      <w:textAlignment w:val="auto"/>
    </w:pPr>
    <w:rPr>
      <w:sz w:val="24"/>
      <w:szCs w:val="24"/>
    </w:rPr>
  </w:style>
  <w:style w:type="paragraph" w:styleId="a6">
    <w:name w:val="header"/>
    <w:basedOn w:val="a"/>
    <w:link w:val="a7"/>
    <w:uiPriority w:val="99"/>
    <w:unhideWhenUsed/>
    <w:rsid w:val="00207D35"/>
    <w:pPr>
      <w:tabs>
        <w:tab w:val="center" w:pos="4677"/>
        <w:tab w:val="right" w:pos="9355"/>
      </w:tabs>
    </w:pPr>
  </w:style>
  <w:style w:type="character" w:customStyle="1" w:styleId="a7">
    <w:name w:val="Верхний колонтитул Знак"/>
    <w:basedOn w:val="a0"/>
    <w:link w:val="a6"/>
    <w:uiPriority w:val="99"/>
    <w:rsid w:val="00207D35"/>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207D35"/>
    <w:pPr>
      <w:tabs>
        <w:tab w:val="center" w:pos="4677"/>
        <w:tab w:val="right" w:pos="9355"/>
      </w:tabs>
    </w:pPr>
  </w:style>
  <w:style w:type="character" w:customStyle="1" w:styleId="a9">
    <w:name w:val="Нижний колонтитул Знак"/>
    <w:basedOn w:val="a0"/>
    <w:link w:val="a8"/>
    <w:uiPriority w:val="99"/>
    <w:rsid w:val="00207D3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ЛЁХА</cp:lastModifiedBy>
  <cp:revision>14</cp:revision>
  <cp:lastPrinted>2019-11-21T07:09:00Z</cp:lastPrinted>
  <dcterms:created xsi:type="dcterms:W3CDTF">2019-11-21T07:08:00Z</dcterms:created>
  <dcterms:modified xsi:type="dcterms:W3CDTF">2021-09-09T07:28:00Z</dcterms:modified>
</cp:coreProperties>
</file>