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65EF7A" wp14:editId="38A10040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57781A">
        <w:rPr>
          <w:sz w:val="28"/>
          <w:szCs w:val="28"/>
        </w:rPr>
        <w:t>26.07.2021г.</w:t>
      </w:r>
      <w:r w:rsidR="000E33A1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EA5982">
        <w:rPr>
          <w:sz w:val="28"/>
          <w:szCs w:val="28"/>
        </w:rPr>
        <w:t xml:space="preserve"> </w:t>
      </w:r>
      <w:r w:rsidR="0057781A">
        <w:rPr>
          <w:sz w:val="28"/>
          <w:szCs w:val="28"/>
        </w:rPr>
        <w:t>228</w:t>
      </w:r>
    </w:p>
    <w:p w:rsidR="001624DA" w:rsidRPr="00C411B4" w:rsidRDefault="001624DA" w:rsidP="001624DA"/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 xml:space="preserve">в 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Руднянского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Руднянского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594618" w:rsidRDefault="00594618" w:rsidP="0059461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2</w:t>
      </w:r>
      <w:r w:rsidR="00D942A1">
        <w:rPr>
          <w:sz w:val="28"/>
          <w:szCs w:val="28"/>
        </w:rPr>
        <w:t>3</w:t>
      </w:r>
      <w:r w:rsidRPr="006E6544">
        <w:rPr>
          <w:sz w:val="28"/>
          <w:szCs w:val="28"/>
        </w:rPr>
        <w:t>.12.20</w:t>
      </w:r>
      <w:r w:rsidR="00D942A1"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№ </w:t>
      </w:r>
      <w:r w:rsidR="00734BFC">
        <w:rPr>
          <w:sz w:val="28"/>
          <w:szCs w:val="28"/>
        </w:rPr>
        <w:t>31</w:t>
      </w:r>
      <w:r w:rsidRPr="006E6544">
        <w:rPr>
          <w:sz w:val="28"/>
          <w:szCs w:val="28"/>
        </w:rPr>
        <w:t xml:space="preserve"> «О бюджете Руднянского городского поселения Руднянского района Смоленской области на 20</w:t>
      </w:r>
      <w:r>
        <w:rPr>
          <w:sz w:val="28"/>
          <w:szCs w:val="28"/>
        </w:rPr>
        <w:t>2</w:t>
      </w:r>
      <w:r w:rsidR="00D942A1">
        <w:rPr>
          <w:sz w:val="28"/>
          <w:szCs w:val="28"/>
        </w:rPr>
        <w:t>1</w:t>
      </w:r>
      <w:r w:rsidRPr="006E6544">
        <w:rPr>
          <w:sz w:val="28"/>
          <w:szCs w:val="28"/>
        </w:rPr>
        <w:t xml:space="preserve"> год</w:t>
      </w:r>
      <w:r w:rsidR="00D942A1">
        <w:rPr>
          <w:sz w:val="28"/>
          <w:szCs w:val="28"/>
        </w:rPr>
        <w:t xml:space="preserve"> и на плановый период 2022</w:t>
      </w:r>
      <w:r>
        <w:rPr>
          <w:sz w:val="28"/>
          <w:szCs w:val="28"/>
        </w:rPr>
        <w:t>-202</w:t>
      </w:r>
      <w:r w:rsidR="00D942A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 w:rsidRPr="00551251">
        <w:rPr>
          <w:sz w:val="28"/>
          <w:szCs w:val="28"/>
        </w:rPr>
        <w:t xml:space="preserve"> </w:t>
      </w:r>
      <w:r w:rsidR="00DA0DF3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F810EA" w:rsidRPr="008D71D0">
        <w:rPr>
          <w:sz w:val="28"/>
          <w:szCs w:val="28"/>
        </w:rPr>
        <w:t xml:space="preserve"> </w:t>
      </w:r>
      <w:r w:rsidR="00F810EA">
        <w:rPr>
          <w:sz w:val="28"/>
          <w:szCs w:val="28"/>
        </w:rPr>
        <w:t xml:space="preserve">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16151E">
        <w:rPr>
          <w:sz w:val="28"/>
          <w:szCs w:val="28"/>
        </w:rPr>
        <w:t>, от 11.08.2020 №281</w:t>
      </w:r>
      <w:r w:rsidR="00734BFC">
        <w:rPr>
          <w:sz w:val="28"/>
          <w:szCs w:val="28"/>
        </w:rPr>
        <w:t>, от 29.09.2020 №337,</w:t>
      </w:r>
      <w:r w:rsidR="00734BFC" w:rsidRPr="00734BFC">
        <w:rPr>
          <w:sz w:val="28"/>
          <w:szCs w:val="28"/>
        </w:rPr>
        <w:t xml:space="preserve"> </w:t>
      </w:r>
      <w:r w:rsidR="00734BFC">
        <w:rPr>
          <w:sz w:val="28"/>
          <w:szCs w:val="28"/>
        </w:rPr>
        <w:t>от 02.12.2020 №415, от 15.12.2020 №438, от 24.12.2020 №457</w:t>
      </w:r>
      <w:r w:rsidR="001A6D2D">
        <w:rPr>
          <w:sz w:val="28"/>
          <w:szCs w:val="28"/>
        </w:rPr>
        <w:t xml:space="preserve">, от 18.01.2021г </w:t>
      </w:r>
      <w:r w:rsidR="00BC6560">
        <w:rPr>
          <w:sz w:val="28"/>
          <w:szCs w:val="28"/>
        </w:rPr>
        <w:t xml:space="preserve"> №9</w:t>
      </w:r>
      <w:r w:rsidR="001A6D2D">
        <w:rPr>
          <w:sz w:val="28"/>
          <w:szCs w:val="28"/>
        </w:rPr>
        <w:t>, от 30.04.2021г№</w:t>
      </w:r>
      <w:r w:rsidR="00C53434">
        <w:rPr>
          <w:sz w:val="28"/>
          <w:szCs w:val="28"/>
        </w:rPr>
        <w:t xml:space="preserve"> </w:t>
      </w:r>
      <w:r w:rsidR="001A6D2D">
        <w:rPr>
          <w:sz w:val="28"/>
          <w:szCs w:val="28"/>
        </w:rPr>
        <w:t>134</w:t>
      </w:r>
      <w:r w:rsidR="00F24F99">
        <w:rPr>
          <w:sz w:val="28"/>
          <w:szCs w:val="28"/>
        </w:rPr>
        <w:t>,от 06.07.2021г №212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позицию: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43843,4 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13990,3 тыс.руб.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13994,6 тыс.руб.</w:t>
            </w:r>
          </w:p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15858,5 тыс.руб.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финансирования - средства бюджета Руднянского городского поселения Руднянского района Смоленской области.            </w:t>
            </w:r>
          </w:p>
          <w:p w:rsidR="007862EF" w:rsidRDefault="007862E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378"/>
      </w:tblGrid>
      <w:tr w:rsidR="007862EF" w:rsidTr="007862EF">
        <w:trPr>
          <w:cantSplit/>
          <w:trHeight w:val="197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EF" w:rsidRPr="00B852A8" w:rsidRDefault="007862E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F24F99" w:rsidRPr="00B852A8">
              <w:rPr>
                <w:rFonts w:ascii="Times New Roman" w:hAnsi="Times New Roman" w:cs="Times New Roman"/>
                <w:sz w:val="28"/>
                <w:szCs w:val="28"/>
              </w:rPr>
              <w:t>42604</w:t>
            </w:r>
            <w:r w:rsidR="00BC6560" w:rsidRPr="00B85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F99" w:rsidRPr="00B852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74440">
              <w:t xml:space="preserve"> </w:t>
            </w:r>
            <w:r w:rsidR="00974440" w:rsidRPr="00974440">
              <w:rPr>
                <w:rFonts w:ascii="Times New Roman" w:hAnsi="Times New Roman" w:cs="Times New Roman"/>
                <w:sz w:val="28"/>
                <w:szCs w:val="28"/>
              </w:rPr>
              <w:t>.(42554,21-местный бюджет, 50,0-резервный фонд Администраци Смоленской области );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862EF" w:rsidRPr="00B852A8" w:rsidRDefault="00B852A8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377A5" w:rsidRPr="00B852A8">
              <w:rPr>
                <w:rFonts w:ascii="Times New Roman" w:hAnsi="Times New Roman" w:cs="Times New Roman"/>
                <w:sz w:val="28"/>
                <w:szCs w:val="28"/>
              </w:rPr>
              <w:t>15935</w:t>
            </w:r>
            <w:r w:rsidR="00BC6560" w:rsidRPr="00B852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77A5" w:rsidRPr="00B852A8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тыс.руб.(</w:t>
            </w:r>
            <w:r w:rsidR="00974440">
              <w:rPr>
                <w:rFonts w:ascii="Times New Roman" w:hAnsi="Times New Roman" w:cs="Times New Roman"/>
                <w:sz w:val="28"/>
                <w:szCs w:val="28"/>
              </w:rPr>
              <w:t>15885,510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, 50,0-резервный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фонд Администраци Смоленской области </w:t>
            </w:r>
            <w:r w:rsidR="007862EF" w:rsidRPr="00B852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2EF" w:rsidRPr="00B852A8" w:rsidRDefault="007862EF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13263,8</w:t>
            </w: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 xml:space="preserve"> тыс.руб. </w:t>
            </w:r>
            <w:r w:rsidR="00513A31" w:rsidRPr="00B852A8">
              <w:rPr>
                <w:rFonts w:ascii="Times New Roman" w:hAnsi="Times New Roman" w:cs="Times New Roman"/>
                <w:sz w:val="28"/>
                <w:szCs w:val="28"/>
              </w:rPr>
              <w:t>(местный бюджет);</w:t>
            </w:r>
          </w:p>
          <w:p w:rsidR="00513A31" w:rsidRPr="008377A5" w:rsidRDefault="00513A31" w:rsidP="00513A31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52A8">
              <w:rPr>
                <w:rFonts w:ascii="Times New Roman" w:hAnsi="Times New Roman" w:cs="Times New Roman"/>
                <w:sz w:val="28"/>
                <w:szCs w:val="28"/>
              </w:rPr>
              <w:t>2023 – 13404,9 тыс.руб. (местный бюджет).</w:t>
            </w:r>
          </w:p>
        </w:tc>
      </w:tr>
    </w:tbl>
    <w:p w:rsidR="007862EF" w:rsidRDefault="007862EF" w:rsidP="007862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>
        <w:rPr>
          <w:sz w:val="28"/>
          <w:szCs w:val="28"/>
          <w:lang w:val="en-US"/>
        </w:rPr>
        <w:t>IV</w:t>
      </w:r>
      <w:r w:rsidRPr="00786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862EF" w:rsidRDefault="007862EF" w:rsidP="007862EF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62EF" w:rsidRDefault="007862EF" w:rsidP="007862EF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7862EF" w:rsidRDefault="007862EF" w:rsidP="007862EF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974440" w:rsidRDefault="007862EF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</w:t>
      </w:r>
      <w:r w:rsidR="00974440">
        <w:rPr>
          <w:sz w:val="28"/>
          <w:szCs w:val="28"/>
        </w:rPr>
        <w:t>:</w:t>
      </w:r>
    </w:p>
    <w:p w:rsidR="00974440" w:rsidRDefault="00974440" w:rsidP="00786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62EF">
        <w:rPr>
          <w:sz w:val="28"/>
          <w:szCs w:val="28"/>
        </w:rPr>
        <w:t xml:space="preserve"> за счет средств бюджета Руднянского городского поселения Руднянского района Смоленской области</w:t>
      </w:r>
      <w:r>
        <w:rPr>
          <w:sz w:val="28"/>
          <w:szCs w:val="28"/>
        </w:rPr>
        <w:t xml:space="preserve"> - 42554,21</w:t>
      </w:r>
      <w:r w:rsidRPr="00974440">
        <w:t xml:space="preserve"> </w:t>
      </w:r>
      <w:r w:rsidRPr="00974440">
        <w:rPr>
          <w:sz w:val="28"/>
          <w:szCs w:val="28"/>
        </w:rPr>
        <w:t>тыс.руб</w:t>
      </w:r>
      <w:r>
        <w:rPr>
          <w:sz w:val="28"/>
          <w:szCs w:val="28"/>
        </w:rPr>
        <w:t>;</w:t>
      </w:r>
    </w:p>
    <w:p w:rsidR="007862EF" w:rsidRDefault="00974440" w:rsidP="00974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52A8">
        <w:rPr>
          <w:sz w:val="28"/>
          <w:szCs w:val="28"/>
        </w:rPr>
        <w:t xml:space="preserve"> резервного фонда Администрации Смоленской области</w:t>
      </w:r>
      <w:r>
        <w:rPr>
          <w:sz w:val="28"/>
          <w:szCs w:val="28"/>
        </w:rPr>
        <w:t xml:space="preserve"> - 50,0</w:t>
      </w:r>
      <w:r w:rsidRPr="00974440">
        <w:t xml:space="preserve"> </w:t>
      </w:r>
      <w:r w:rsidRPr="00974440">
        <w:rPr>
          <w:sz w:val="28"/>
          <w:szCs w:val="28"/>
        </w:rPr>
        <w:t>тыс.руб</w:t>
      </w:r>
      <w:r>
        <w:rPr>
          <w:sz w:val="28"/>
          <w:szCs w:val="28"/>
        </w:rPr>
        <w:t>;</w:t>
      </w:r>
      <w:r w:rsidR="00B852A8">
        <w:rPr>
          <w:sz w:val="28"/>
          <w:szCs w:val="28"/>
        </w:rPr>
        <w:t xml:space="preserve"> </w:t>
      </w:r>
      <w:r w:rsidR="007862EF">
        <w:rPr>
          <w:bCs/>
          <w:color w:val="000000"/>
          <w:sz w:val="28"/>
          <w:szCs w:val="28"/>
        </w:rPr>
        <w:t xml:space="preserve">Общий  объем  финансирования    Программы </w:t>
      </w:r>
      <w:r w:rsidR="007862EF">
        <w:rPr>
          <w:color w:val="000000"/>
          <w:sz w:val="28"/>
          <w:szCs w:val="28"/>
        </w:rPr>
        <w:t>составит</w:t>
      </w:r>
      <w:r w:rsidR="007862EF">
        <w:rPr>
          <w:sz w:val="28"/>
          <w:szCs w:val="28"/>
        </w:rPr>
        <w:t xml:space="preserve">  </w:t>
      </w:r>
      <w:r w:rsidR="008377A5">
        <w:rPr>
          <w:sz w:val="28"/>
          <w:szCs w:val="28"/>
        </w:rPr>
        <w:t>42604,21</w:t>
      </w:r>
      <w:r w:rsidR="007862EF">
        <w:rPr>
          <w:sz w:val="28"/>
          <w:szCs w:val="28"/>
        </w:rPr>
        <w:t xml:space="preserve"> тыс. </w:t>
      </w:r>
      <w:r w:rsidR="007862EF">
        <w:rPr>
          <w:bCs/>
          <w:color w:val="000000"/>
          <w:sz w:val="28"/>
          <w:szCs w:val="28"/>
        </w:rPr>
        <w:t xml:space="preserve">рублей. </w:t>
      </w: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области».</w:t>
      </w:r>
    </w:p>
    <w:p w:rsidR="007862EF" w:rsidRDefault="007862EF" w:rsidP="007862EF">
      <w:pPr>
        <w:pStyle w:val="a3"/>
        <w:ind w:firstLine="709"/>
        <w:rPr>
          <w:szCs w:val="28"/>
        </w:rPr>
      </w:pPr>
    </w:p>
    <w:p w:rsidR="007862EF" w:rsidRDefault="007862EF" w:rsidP="007862EF">
      <w:pPr>
        <w:pStyle w:val="a3"/>
        <w:ind w:firstLine="709"/>
        <w:rPr>
          <w:szCs w:val="28"/>
        </w:rPr>
      </w:pPr>
      <w:r>
        <w:rPr>
          <w:szCs w:val="28"/>
        </w:rPr>
        <w:t>3)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16151E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C417AC">
        <w:rPr>
          <w:sz w:val="28"/>
          <w:szCs w:val="28"/>
        </w:rPr>
        <w:t>Кондрашова Ю</w:t>
      </w:r>
      <w:r w:rsidR="0016151E">
        <w:rPr>
          <w:sz w:val="28"/>
          <w:szCs w:val="28"/>
        </w:rPr>
        <w:t>.</w:t>
      </w:r>
      <w:r w:rsidR="00C417AC">
        <w:rPr>
          <w:sz w:val="28"/>
          <w:szCs w:val="28"/>
        </w:rPr>
        <w:t>В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5B5945" w:rsidP="005B5945">
      <w:pPr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9A0A03" w:rsidRPr="00265A3C">
        <w:t xml:space="preserve">Приложение № </w:t>
      </w:r>
      <w:r w:rsidR="009A0A03">
        <w:t>2</w:t>
      </w:r>
    </w:p>
    <w:p w:rsidR="009A0A03" w:rsidRDefault="009A0A03" w:rsidP="005B5945">
      <w:pPr>
        <w:ind w:firstLine="5670"/>
        <w:rPr>
          <w:bCs/>
        </w:rPr>
      </w:pPr>
      <w:r w:rsidRPr="00265A3C">
        <w:t xml:space="preserve">                                                                     </w:t>
      </w:r>
      <w:r w:rsidR="00204554">
        <w:t xml:space="preserve">   </w:t>
      </w: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  <w:r>
        <w:rPr>
          <w:bCs/>
        </w:rPr>
        <w:t xml:space="preserve"> 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 xml:space="preserve"> </w:t>
      </w:r>
      <w:r>
        <w:rPr>
          <w:bCs/>
        </w:rPr>
        <w:t xml:space="preserve"> 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57781A">
        <w:rPr>
          <w:bCs/>
        </w:rPr>
        <w:t>26.07.2021</w:t>
      </w:r>
      <w:r w:rsidR="00EA5982">
        <w:rPr>
          <w:bCs/>
        </w:rPr>
        <w:t xml:space="preserve"> </w:t>
      </w:r>
      <w:r w:rsidR="00F31666">
        <w:rPr>
          <w:bCs/>
        </w:rPr>
        <w:t>№</w:t>
      </w:r>
      <w:r w:rsidR="00FD1DD2">
        <w:rPr>
          <w:bCs/>
        </w:rPr>
        <w:t xml:space="preserve"> </w:t>
      </w:r>
      <w:r w:rsidR="0057781A">
        <w:rPr>
          <w:bCs/>
        </w:rPr>
        <w:t>228</w:t>
      </w:r>
      <w:bookmarkStart w:id="0" w:name="_GoBack"/>
      <w:bookmarkEnd w:id="0"/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 w:firstRow="0" w:lastRow="0" w:firstColumn="0" w:lastColumn="0" w:noHBand="0" w:noVBand="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</w:t>
            </w:r>
            <w:r>
              <w:t xml:space="preserve"> </w:t>
            </w:r>
            <w:r w:rsidRPr="00ED015B">
              <w:t>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</w:t>
            </w:r>
            <w:r w:rsidR="00891F28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891F28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891F28"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891F28" w:rsidRDefault="009A0A03" w:rsidP="00891F28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891F28">
              <w:t>3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6956B7">
              <w:t>федеральная целевая программа «Увековечение памяти погибших при защите Отечества на 2019-2024 годы»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511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5112CE">
              <w:rPr>
                <w:b/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891F28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5112CE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891F28">
              <w:rPr>
                <w:b/>
                <w:i/>
              </w:rPr>
              <w:t>0,0</w:t>
            </w:r>
          </w:p>
        </w:tc>
      </w:tr>
      <w:tr w:rsidR="00891F28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1F28" w:rsidRDefault="00891F28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1F28" w:rsidRPr="00ED015B" w:rsidRDefault="00891F28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28" w:rsidRPr="00ED015B" w:rsidRDefault="00891F28" w:rsidP="005112CE">
            <w:pPr>
              <w:snapToGrid w:val="0"/>
              <w:spacing w:line="264" w:lineRule="auto"/>
              <w:jc w:val="center"/>
            </w:pPr>
            <w:r>
              <w:t>федеральный бюджет,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BD0896" w:rsidRDefault="005112CE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891F28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Pr="00891F28" w:rsidRDefault="00891F28" w:rsidP="00C95F75">
            <w:pPr>
              <w:snapToGrid w:val="0"/>
              <w:spacing w:line="264" w:lineRule="auto"/>
              <w:jc w:val="center"/>
            </w:pPr>
            <w:r w:rsidRPr="00891F28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F28" w:rsidRDefault="005112CE" w:rsidP="003806D8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1F28" w:rsidRDefault="00891F28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0,0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891F28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0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5112CE" w:rsidP="00C95F75">
            <w:pPr>
              <w:snapToGrid w:val="0"/>
              <w:spacing w:line="264" w:lineRule="auto"/>
              <w:jc w:val="center"/>
            </w:pPr>
            <w:r w:rsidRPr="005112CE">
              <w:t>0</w:t>
            </w:r>
            <w:r w:rsidR="00891F28" w:rsidRPr="005112CE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250FAD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60</w:t>
            </w:r>
            <w:r w:rsidR="00BD0896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91F28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04D94"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891F28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7E744D"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85E57">
              <w:rPr>
                <w:b/>
                <w:i/>
              </w:rPr>
              <w:t>3</w:t>
            </w:r>
            <w:r w:rsidR="00D942A1">
              <w:rPr>
                <w:b/>
                <w:i/>
              </w:rPr>
              <w:t>290,</w:t>
            </w:r>
            <w:r>
              <w:rPr>
                <w:b/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942A1">
              <w:rPr>
                <w:b/>
                <w:i/>
              </w:rPr>
              <w:t>430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проведение текущего ремонта муниципального жилого фонда(0501: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891F28" w:rsidP="00085E57">
            <w:pPr>
              <w:snapToGrid w:val="0"/>
              <w:spacing w:line="264" w:lineRule="auto"/>
              <w:jc w:val="center"/>
            </w:pPr>
            <w:r>
              <w:t>600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891F28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00</w:t>
            </w:r>
            <w:r w:rsidR="00776B8A">
              <w:t>,</w:t>
            </w:r>
            <w:r w:rsidR="00776B8A"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891F28" w:rsidP="00F422B0">
            <w:pPr>
              <w:snapToGrid w:val="0"/>
              <w:spacing w:line="264" w:lineRule="auto"/>
              <w:jc w:val="center"/>
            </w:pPr>
            <w:r>
              <w:t>300</w:t>
            </w:r>
            <w:r w:rsidR="005B382C" w:rsidRPr="00E073ED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91F28" w:rsidP="00C95F75">
            <w:pPr>
              <w:snapToGrid w:val="0"/>
              <w:spacing w:line="264" w:lineRule="auto"/>
              <w:jc w:val="center"/>
            </w:pPr>
            <w:r>
              <w:t>100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8377A5" w:rsidP="00ED0B8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28954,21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8377A5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11405,510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D942A1" w:rsidP="00D942A1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8814,9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891F28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91F28" w:rsidP="00C95F75">
            <w:pPr>
              <w:snapToGrid w:val="0"/>
              <w:spacing w:line="264" w:lineRule="auto"/>
              <w:jc w:val="center"/>
            </w:pPr>
            <w:r>
              <w:t>10</w:t>
            </w:r>
            <w:r w:rsidR="00C04D94">
              <w:t>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891F28">
            <w:pPr>
              <w:snapToGrid w:val="0"/>
              <w:spacing w:line="264" w:lineRule="auto"/>
              <w:jc w:val="center"/>
            </w:pPr>
            <w:r>
              <w:t>1</w:t>
            </w:r>
            <w:r w:rsidR="00891F28">
              <w:t>0</w:t>
            </w:r>
            <w:r>
              <w:t>0,0</w:t>
            </w:r>
          </w:p>
        </w:tc>
      </w:tr>
      <w:tr w:rsidR="001A6D2D" w:rsidRPr="00ED015B" w:rsidTr="00D15B22">
        <w:trPr>
          <w:trHeight w:val="52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D2D" w:rsidRPr="00ED015B" w:rsidRDefault="001A6D2D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 w:rsidRPr="001A6D2D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5B382C" w:rsidRDefault="001A6D2D" w:rsidP="00891F28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</w:t>
            </w:r>
            <w:r>
              <w:rPr>
                <w:b/>
              </w:rPr>
              <w:t>0</w:t>
            </w:r>
            <w:r w:rsidRPr="005B382C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2D" w:rsidRPr="00ED015B" w:rsidRDefault="001A6D2D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D2D" w:rsidRPr="00ED015B" w:rsidRDefault="001A6D2D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ED0B8B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B382C" w:rsidRPr="005B382C">
              <w:rPr>
                <w:b/>
              </w:rPr>
              <w:t>,0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ED0B8B" w:rsidP="00ED0B8B">
            <w:pPr>
              <w:snapToGrid w:val="0"/>
              <w:spacing w:line="264" w:lineRule="auto"/>
              <w:jc w:val="center"/>
            </w:pPr>
            <w:r>
              <w:t>1617,018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776B8A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472DA" w:rsidP="00F422B0">
            <w:pPr>
              <w:snapToGrid w:val="0"/>
              <w:spacing w:line="264" w:lineRule="auto"/>
              <w:jc w:val="center"/>
            </w:pPr>
            <w:r>
              <w:t>20</w:t>
            </w:r>
            <w:r w:rsidR="00776B8A"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6414,3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B64AC5">
            <w:pPr>
              <w:snapToGrid w:val="0"/>
              <w:spacing w:line="264" w:lineRule="auto"/>
              <w:jc w:val="center"/>
            </w:pPr>
            <w:r>
              <w:t>2</w:t>
            </w:r>
            <w:r w:rsidR="00B64AC5">
              <w:t>0</w:t>
            </w:r>
            <w:r>
              <w:t>65,6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472DA" w:rsidP="008F671F">
            <w:pPr>
              <w:snapToGrid w:val="0"/>
              <w:spacing w:line="264" w:lineRule="auto"/>
              <w:jc w:val="center"/>
            </w:pPr>
            <w:r>
              <w:t>2</w:t>
            </w:r>
            <w:r w:rsidR="008F671F">
              <w:t>1</w:t>
            </w:r>
            <w:r>
              <w:t>33,8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671F" w:rsidP="008F671F">
            <w:pPr>
              <w:snapToGrid w:val="0"/>
              <w:spacing w:line="264" w:lineRule="auto"/>
              <w:jc w:val="center"/>
            </w:pPr>
            <w:r>
              <w:t>2214</w:t>
            </w:r>
            <w:r w:rsidR="007472DA">
              <w:t>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42A1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B64AC5" w:rsidP="0048584A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8F671F" w:rsidP="008F671F">
            <w:pPr>
              <w:snapToGrid w:val="0"/>
              <w:spacing w:line="264" w:lineRule="auto"/>
              <w:jc w:val="center"/>
            </w:pPr>
            <w:r>
              <w:t>800</w:t>
            </w:r>
            <w:r w:rsidR="00C04D94">
              <w:t>,</w:t>
            </w: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8F671F" w:rsidP="00F422B0">
            <w:pPr>
              <w:snapToGrid w:val="0"/>
              <w:spacing w:line="264" w:lineRule="auto"/>
              <w:jc w:val="center"/>
            </w:pPr>
            <w:r>
              <w:t>800,0</w:t>
            </w:r>
          </w:p>
        </w:tc>
      </w:tr>
      <w:tr w:rsidR="00B6255C" w:rsidRPr="00ED015B" w:rsidTr="00434ABA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55C" w:rsidRPr="00ED015B" w:rsidRDefault="00B6255C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5B382C" w:rsidRDefault="00B6255C" w:rsidP="00A9759F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16272,892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8D4741">
            <w:pPr>
              <w:snapToGrid w:val="0"/>
              <w:spacing w:line="264" w:lineRule="auto"/>
              <w:jc w:val="center"/>
            </w:pPr>
            <w:r>
              <w:t>6272,892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7472DA">
            <w:pPr>
              <w:snapToGrid w:val="0"/>
              <w:spacing w:line="264" w:lineRule="auto"/>
              <w:jc w:val="center"/>
            </w:pPr>
            <w:r>
              <w:t>5000,0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55C" w:rsidRPr="00E073ED" w:rsidRDefault="00B6255C" w:rsidP="007472DA">
            <w:pPr>
              <w:snapToGrid w:val="0"/>
              <w:spacing w:line="264" w:lineRule="auto"/>
              <w:jc w:val="center"/>
            </w:pPr>
            <w:r>
              <w:t>5000,0</w:t>
            </w:r>
          </w:p>
        </w:tc>
      </w:tr>
      <w:tr w:rsidR="00B6255C" w:rsidRPr="00ED015B" w:rsidTr="00A425A6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55C" w:rsidRPr="00ED015B" w:rsidRDefault="00B6255C" w:rsidP="00F422B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F422B0">
            <w:pPr>
              <w:snapToGrid w:val="0"/>
              <w:spacing w:line="264" w:lineRule="auto"/>
              <w:jc w:val="center"/>
            </w:pPr>
            <w:r w:rsidRPr="00B6255C"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F422B0">
            <w:pPr>
              <w:snapToGrid w:val="0"/>
              <w:spacing w:line="264" w:lineRule="auto"/>
              <w:jc w:val="center"/>
            </w:pPr>
            <w:r w:rsidRPr="00B6255C">
              <w:t>Резервный фонд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B6255C" w:rsidRDefault="00B6255C" w:rsidP="00A9759F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50 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8D4741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7472DA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55C" w:rsidRDefault="00B6255C" w:rsidP="007472DA">
            <w:pPr>
              <w:snapToGrid w:val="0"/>
              <w:spacing w:line="264" w:lineRule="auto"/>
              <w:jc w:val="center"/>
            </w:pPr>
            <w:r>
              <w:t>0,0</w:t>
            </w:r>
          </w:p>
        </w:tc>
      </w:tr>
      <w:tr w:rsidR="00B6255C" w:rsidRPr="00ED015B" w:rsidTr="00A425A6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5C" w:rsidRPr="00ED015B" w:rsidRDefault="00B6255C" w:rsidP="00F422B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Pr="00ED015B" w:rsidRDefault="00B6255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16322,892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632,892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55C" w:rsidRDefault="00B6255C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55C" w:rsidRDefault="00B6255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8377A5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42604,21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8377A5" w:rsidP="00C417AC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15935,510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8F671F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F671F">
              <w:rPr>
                <w:b/>
                <w:i/>
              </w:rPr>
              <w:t>3263,8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D942A1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13404,9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EC" w:rsidRDefault="001174EC" w:rsidP="00135F84">
      <w:r>
        <w:separator/>
      </w:r>
    </w:p>
  </w:endnote>
  <w:endnote w:type="continuationSeparator" w:id="0">
    <w:p w:rsidR="001174EC" w:rsidRDefault="001174EC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EC" w:rsidRDefault="001174EC" w:rsidP="00135F84">
      <w:r>
        <w:separator/>
      </w:r>
    </w:p>
  </w:footnote>
  <w:footnote w:type="continuationSeparator" w:id="0">
    <w:p w:rsidR="001174EC" w:rsidRDefault="001174EC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21CDC"/>
    <w:rsid w:val="0002644F"/>
    <w:rsid w:val="000351BE"/>
    <w:rsid w:val="00061B82"/>
    <w:rsid w:val="00061D9E"/>
    <w:rsid w:val="00066ABD"/>
    <w:rsid w:val="000774A7"/>
    <w:rsid w:val="00077896"/>
    <w:rsid w:val="000816DB"/>
    <w:rsid w:val="00085E57"/>
    <w:rsid w:val="0008699B"/>
    <w:rsid w:val="00092CD3"/>
    <w:rsid w:val="00096D86"/>
    <w:rsid w:val="000A427F"/>
    <w:rsid w:val="000B5A27"/>
    <w:rsid w:val="000B772E"/>
    <w:rsid w:val="000D1137"/>
    <w:rsid w:val="000E33A1"/>
    <w:rsid w:val="000E3A65"/>
    <w:rsid w:val="000F409B"/>
    <w:rsid w:val="00113308"/>
    <w:rsid w:val="001174EC"/>
    <w:rsid w:val="001301FA"/>
    <w:rsid w:val="00135F84"/>
    <w:rsid w:val="00160031"/>
    <w:rsid w:val="0016151E"/>
    <w:rsid w:val="001624DA"/>
    <w:rsid w:val="00174472"/>
    <w:rsid w:val="00181D41"/>
    <w:rsid w:val="001A6D2D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0FAD"/>
    <w:rsid w:val="00252BDD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2E46B7"/>
    <w:rsid w:val="0030659E"/>
    <w:rsid w:val="00307CCA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62D5F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12CE"/>
    <w:rsid w:val="00513A31"/>
    <w:rsid w:val="00514E62"/>
    <w:rsid w:val="00542AD8"/>
    <w:rsid w:val="00551251"/>
    <w:rsid w:val="005572F4"/>
    <w:rsid w:val="00574F03"/>
    <w:rsid w:val="0057781A"/>
    <w:rsid w:val="00584C11"/>
    <w:rsid w:val="00594618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21DD"/>
    <w:rsid w:val="00677F32"/>
    <w:rsid w:val="006839DF"/>
    <w:rsid w:val="00690E34"/>
    <w:rsid w:val="006956B7"/>
    <w:rsid w:val="006A0D25"/>
    <w:rsid w:val="006A2DEA"/>
    <w:rsid w:val="006A7EC3"/>
    <w:rsid w:val="006B72A9"/>
    <w:rsid w:val="006D6449"/>
    <w:rsid w:val="006E23A4"/>
    <w:rsid w:val="007327C1"/>
    <w:rsid w:val="00734BFC"/>
    <w:rsid w:val="0074121B"/>
    <w:rsid w:val="00744AE0"/>
    <w:rsid w:val="007472DA"/>
    <w:rsid w:val="00750876"/>
    <w:rsid w:val="00776B8A"/>
    <w:rsid w:val="00777ABE"/>
    <w:rsid w:val="0078378F"/>
    <w:rsid w:val="007862E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377A5"/>
    <w:rsid w:val="008454A6"/>
    <w:rsid w:val="00856281"/>
    <w:rsid w:val="008846C9"/>
    <w:rsid w:val="0089006E"/>
    <w:rsid w:val="00891F28"/>
    <w:rsid w:val="00892390"/>
    <w:rsid w:val="008A028A"/>
    <w:rsid w:val="008D4741"/>
    <w:rsid w:val="008D71D0"/>
    <w:rsid w:val="008E0534"/>
    <w:rsid w:val="008E67D0"/>
    <w:rsid w:val="008F3726"/>
    <w:rsid w:val="008F671F"/>
    <w:rsid w:val="00901070"/>
    <w:rsid w:val="00901EE3"/>
    <w:rsid w:val="0090290C"/>
    <w:rsid w:val="009034F4"/>
    <w:rsid w:val="0092542D"/>
    <w:rsid w:val="00951153"/>
    <w:rsid w:val="00973C80"/>
    <w:rsid w:val="00974440"/>
    <w:rsid w:val="00984F57"/>
    <w:rsid w:val="00995BC6"/>
    <w:rsid w:val="009A08FC"/>
    <w:rsid w:val="009A0A03"/>
    <w:rsid w:val="009A7BE0"/>
    <w:rsid w:val="009C46C2"/>
    <w:rsid w:val="009D3B89"/>
    <w:rsid w:val="009E5E23"/>
    <w:rsid w:val="009F1679"/>
    <w:rsid w:val="00A153E2"/>
    <w:rsid w:val="00A227CE"/>
    <w:rsid w:val="00A31023"/>
    <w:rsid w:val="00A5253B"/>
    <w:rsid w:val="00A678D8"/>
    <w:rsid w:val="00A93D05"/>
    <w:rsid w:val="00A94516"/>
    <w:rsid w:val="00A9759F"/>
    <w:rsid w:val="00AC1C9A"/>
    <w:rsid w:val="00AD637D"/>
    <w:rsid w:val="00AE0295"/>
    <w:rsid w:val="00AE7658"/>
    <w:rsid w:val="00AF45B5"/>
    <w:rsid w:val="00AF6BD4"/>
    <w:rsid w:val="00B02C3B"/>
    <w:rsid w:val="00B1000D"/>
    <w:rsid w:val="00B23E76"/>
    <w:rsid w:val="00B50D91"/>
    <w:rsid w:val="00B51BB1"/>
    <w:rsid w:val="00B6255C"/>
    <w:rsid w:val="00B64AC5"/>
    <w:rsid w:val="00B72D99"/>
    <w:rsid w:val="00B7709B"/>
    <w:rsid w:val="00B852A8"/>
    <w:rsid w:val="00BA0D6A"/>
    <w:rsid w:val="00BA46A2"/>
    <w:rsid w:val="00BA731A"/>
    <w:rsid w:val="00BB7AD4"/>
    <w:rsid w:val="00BC6560"/>
    <w:rsid w:val="00BD07C2"/>
    <w:rsid w:val="00BD0896"/>
    <w:rsid w:val="00BF1AE4"/>
    <w:rsid w:val="00C04D94"/>
    <w:rsid w:val="00C05617"/>
    <w:rsid w:val="00C27ADB"/>
    <w:rsid w:val="00C4097F"/>
    <w:rsid w:val="00C411B4"/>
    <w:rsid w:val="00C417AC"/>
    <w:rsid w:val="00C53434"/>
    <w:rsid w:val="00C63E4E"/>
    <w:rsid w:val="00C70E2B"/>
    <w:rsid w:val="00C7514D"/>
    <w:rsid w:val="00C96081"/>
    <w:rsid w:val="00CB246A"/>
    <w:rsid w:val="00CC1ED5"/>
    <w:rsid w:val="00CC5824"/>
    <w:rsid w:val="00CD7972"/>
    <w:rsid w:val="00CE74F5"/>
    <w:rsid w:val="00CF17B6"/>
    <w:rsid w:val="00D02183"/>
    <w:rsid w:val="00D370DD"/>
    <w:rsid w:val="00D370EE"/>
    <w:rsid w:val="00D75D44"/>
    <w:rsid w:val="00D942A1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445C6"/>
    <w:rsid w:val="00E516AA"/>
    <w:rsid w:val="00E53906"/>
    <w:rsid w:val="00E64919"/>
    <w:rsid w:val="00E650F1"/>
    <w:rsid w:val="00E65FF4"/>
    <w:rsid w:val="00E73F56"/>
    <w:rsid w:val="00EA5982"/>
    <w:rsid w:val="00EA7168"/>
    <w:rsid w:val="00EB0AE2"/>
    <w:rsid w:val="00EB773D"/>
    <w:rsid w:val="00EC6367"/>
    <w:rsid w:val="00ED0B8B"/>
    <w:rsid w:val="00ED25BD"/>
    <w:rsid w:val="00ED46F2"/>
    <w:rsid w:val="00EE0DC3"/>
    <w:rsid w:val="00EF318D"/>
    <w:rsid w:val="00F018A7"/>
    <w:rsid w:val="00F0567B"/>
    <w:rsid w:val="00F07E8B"/>
    <w:rsid w:val="00F24F99"/>
    <w:rsid w:val="00F31666"/>
    <w:rsid w:val="00F55279"/>
    <w:rsid w:val="00F56EFD"/>
    <w:rsid w:val="00F623B3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3B16-CA89-4E62-B581-DF56A80E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1) позицию: </vt:lpstr>
      <vt:lpstr>        </vt:lpstr>
      <vt:lpstr>        изложить в следующей редакции:</vt:lpstr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16</cp:revision>
  <cp:lastPrinted>2021-07-19T07:42:00Z</cp:lastPrinted>
  <dcterms:created xsi:type="dcterms:W3CDTF">2021-04-26T15:02:00Z</dcterms:created>
  <dcterms:modified xsi:type="dcterms:W3CDTF">2021-08-05T13:26:00Z</dcterms:modified>
</cp:coreProperties>
</file>