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6" w:rsidRPr="005036B0" w:rsidRDefault="001D62B6" w:rsidP="005036B0">
      <w:pPr>
        <w:pStyle w:val="ConsPlusNormal"/>
        <w:ind w:firstLine="540"/>
        <w:jc w:val="center"/>
        <w:rPr>
          <w:b/>
          <w:sz w:val="28"/>
          <w:szCs w:val="28"/>
        </w:rPr>
      </w:pPr>
      <w:r w:rsidRPr="005036B0">
        <w:rPr>
          <w:b/>
          <w:sz w:val="28"/>
          <w:szCs w:val="28"/>
        </w:rPr>
        <w:t>Проектная документация</w:t>
      </w:r>
    </w:p>
    <w:p w:rsidR="009879FE" w:rsidRPr="009879FE" w:rsidRDefault="009879FE" w:rsidP="004B4DA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E05F6" w:rsidRPr="002E05F6" w:rsidRDefault="002E05F6" w:rsidP="002E05F6">
      <w:pPr>
        <w:pStyle w:val="ConsPlusNormal"/>
        <w:ind w:firstLine="709"/>
        <w:jc w:val="both"/>
        <w:rPr>
          <w:b/>
          <w:sz w:val="24"/>
          <w:szCs w:val="24"/>
        </w:rPr>
      </w:pPr>
      <w:r w:rsidRPr="002E05F6">
        <w:rPr>
          <w:sz w:val="24"/>
          <w:szCs w:val="24"/>
        </w:rPr>
        <w:t xml:space="preserve">До подачи  в уполномоченный орган заявления о выдаче разрешения на строительство </w:t>
      </w:r>
      <w:r w:rsidRPr="002E05F6">
        <w:rPr>
          <w:b/>
          <w:sz w:val="24"/>
          <w:szCs w:val="24"/>
        </w:rPr>
        <w:t xml:space="preserve">застройщик обязан заранее обеспечить подготовку проектной документации на строительство </w:t>
      </w:r>
      <w:r w:rsidR="005471C5">
        <w:rPr>
          <w:b/>
          <w:sz w:val="24"/>
          <w:szCs w:val="24"/>
        </w:rPr>
        <w:t xml:space="preserve">(реконструкцию) </w:t>
      </w:r>
      <w:r w:rsidRPr="002E05F6">
        <w:rPr>
          <w:b/>
          <w:sz w:val="24"/>
          <w:szCs w:val="24"/>
        </w:rPr>
        <w:t>планируемого  объекта.</w:t>
      </w:r>
    </w:p>
    <w:p w:rsidR="001D62B6" w:rsidRPr="001D62B6" w:rsidRDefault="001D62B6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1D62B6">
        <w:rPr>
          <w:rFonts w:cs="Times New Roman"/>
          <w:sz w:val="24"/>
          <w:szCs w:val="24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D20393" w:rsidRDefault="0026762B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Подготовка</w:t>
      </w:r>
      <w:r w:rsidR="00D20393" w:rsidRPr="0026762B">
        <w:rPr>
          <w:rFonts w:cs="Times New Roman"/>
          <w:b/>
          <w:sz w:val="24"/>
          <w:szCs w:val="24"/>
        </w:rPr>
        <w:t xml:space="preserve"> проектной документации</w:t>
      </w:r>
      <w:r w:rsidR="00D20393" w:rsidRPr="00D20393">
        <w:rPr>
          <w:rFonts w:cs="Times New Roman"/>
          <w:sz w:val="24"/>
          <w:szCs w:val="24"/>
        </w:rPr>
        <w:t xml:space="preserve"> </w:t>
      </w:r>
      <w:r w:rsidR="00D20393" w:rsidRPr="005036B0">
        <w:rPr>
          <w:rFonts w:cs="Times New Roman"/>
          <w:b/>
          <w:sz w:val="24"/>
          <w:szCs w:val="24"/>
        </w:rPr>
        <w:t>не требуется</w:t>
      </w:r>
      <w:r w:rsidR="00D20393" w:rsidRPr="00D20393">
        <w:rPr>
          <w:rFonts w:cs="Times New Roman"/>
          <w:sz w:val="24"/>
          <w:szCs w:val="24"/>
        </w:rPr>
        <w:t xml:space="preserve"> при строительстве, реконструкции, капитальном ремонте </w:t>
      </w:r>
      <w:r w:rsidR="00D20393" w:rsidRPr="005036B0">
        <w:rPr>
          <w:rFonts w:cs="Times New Roman"/>
          <w:b/>
          <w:sz w:val="24"/>
          <w:szCs w:val="24"/>
        </w:rPr>
        <w:t>объектов индивидуального жилищного строительства</w:t>
      </w:r>
      <w:r w:rsidR="00D20393" w:rsidRPr="00D20393">
        <w:rPr>
          <w:rFonts w:cs="Times New Roman"/>
          <w:sz w:val="24"/>
          <w:szCs w:val="24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374C9E" w:rsidRDefault="00374C9E" w:rsidP="00374C9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>Подготовку проектной документации</w:t>
      </w:r>
      <w:r w:rsidRPr="003270BA">
        <w:rPr>
          <w:rFonts w:eastAsiaTheme="minorHAnsi"/>
          <w:sz w:val="24"/>
          <w:szCs w:val="24"/>
          <w:lang w:eastAsia="en-US"/>
        </w:rPr>
        <w:t xml:space="preserve"> может </w:t>
      </w:r>
      <w:r>
        <w:rPr>
          <w:rFonts w:eastAsiaTheme="minorHAnsi"/>
          <w:sz w:val="24"/>
          <w:szCs w:val="24"/>
          <w:lang w:eastAsia="en-US"/>
        </w:rPr>
        <w:t>осуществлять</w:t>
      </w:r>
      <w:r w:rsidRPr="003270BA">
        <w:rPr>
          <w:rFonts w:eastAsiaTheme="minorHAnsi"/>
          <w:sz w:val="24"/>
          <w:szCs w:val="24"/>
          <w:lang w:eastAsia="en-US"/>
        </w:rPr>
        <w:t xml:space="preserve"> застройщик либо привлекаемое застройщиком или техническим заказчиком </w:t>
      </w:r>
      <w:r w:rsidRPr="003270BA">
        <w:rPr>
          <w:rFonts w:eastAsiaTheme="minorHAnsi"/>
          <w:b/>
          <w:sz w:val="24"/>
          <w:szCs w:val="24"/>
          <w:lang w:eastAsia="en-US"/>
        </w:rPr>
        <w:t>на основании договора</w:t>
      </w:r>
      <w:r w:rsidRPr="003270BA">
        <w:rPr>
          <w:rFonts w:eastAsiaTheme="minorHAnsi"/>
          <w:sz w:val="24"/>
          <w:szCs w:val="24"/>
          <w:lang w:eastAsia="en-US"/>
        </w:rPr>
        <w:t xml:space="preserve"> физическое или юридическое лицо. </w:t>
      </w:r>
    </w:p>
    <w:p w:rsidR="00E65B6E" w:rsidRDefault="005036B0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E65B6E">
        <w:rPr>
          <w:rFonts w:cs="Times New Roman"/>
          <w:b/>
          <w:sz w:val="24"/>
          <w:szCs w:val="24"/>
        </w:rPr>
        <w:t>Проектная документация</w:t>
      </w:r>
      <w:r w:rsidR="00E65B6E" w:rsidRPr="00E65B6E">
        <w:rPr>
          <w:rFonts w:cs="Times New Roman"/>
          <w:b/>
          <w:sz w:val="24"/>
          <w:szCs w:val="24"/>
        </w:rPr>
        <w:t>, которая включает в себя виды работ</w:t>
      </w:r>
      <w:r w:rsidR="00D20393" w:rsidRPr="00E65B6E">
        <w:rPr>
          <w:rFonts w:cs="Times New Roman"/>
          <w:b/>
          <w:sz w:val="24"/>
          <w:szCs w:val="24"/>
        </w:rPr>
        <w:t xml:space="preserve">, которые оказывают влияние на безопасность </w:t>
      </w:r>
      <w:r w:rsidR="00D20393" w:rsidRPr="00D20393">
        <w:rPr>
          <w:rFonts w:cs="Times New Roman"/>
          <w:sz w:val="24"/>
          <w:szCs w:val="24"/>
        </w:rPr>
        <w:t xml:space="preserve">объектов капитального строительства, </w:t>
      </w:r>
      <w:r w:rsidR="00D20393" w:rsidRPr="00E65B6E">
        <w:rPr>
          <w:rFonts w:cs="Times New Roman"/>
          <w:b/>
          <w:sz w:val="24"/>
          <w:szCs w:val="24"/>
        </w:rPr>
        <w:t>должн</w:t>
      </w:r>
      <w:r w:rsidR="00E65B6E" w:rsidRPr="00E65B6E">
        <w:rPr>
          <w:rFonts w:cs="Times New Roman"/>
          <w:b/>
          <w:sz w:val="24"/>
          <w:szCs w:val="24"/>
        </w:rPr>
        <w:t>а</w:t>
      </w:r>
      <w:r w:rsidR="00D20393" w:rsidRPr="00E65B6E">
        <w:rPr>
          <w:rFonts w:cs="Times New Roman"/>
          <w:b/>
          <w:sz w:val="24"/>
          <w:szCs w:val="24"/>
        </w:rPr>
        <w:t xml:space="preserve"> </w:t>
      </w:r>
      <w:r w:rsidR="00E65B6E" w:rsidRPr="00E65B6E">
        <w:rPr>
          <w:rFonts w:cs="Times New Roman"/>
          <w:b/>
          <w:sz w:val="24"/>
          <w:szCs w:val="24"/>
        </w:rPr>
        <w:t>подготавливаться</w:t>
      </w:r>
      <w:r w:rsidR="00D20393" w:rsidRPr="00E65B6E">
        <w:rPr>
          <w:rFonts w:cs="Times New Roman"/>
          <w:b/>
          <w:sz w:val="24"/>
          <w:szCs w:val="24"/>
        </w:rPr>
        <w:t xml:space="preserve"> только индивидуальными предпринимателями или юридическими лицами, имеющими</w:t>
      </w:r>
      <w:r w:rsidR="00D20393" w:rsidRPr="00D20393">
        <w:rPr>
          <w:rFonts w:cs="Times New Roman"/>
          <w:sz w:val="24"/>
          <w:szCs w:val="24"/>
        </w:rPr>
        <w:t xml:space="preserve"> выданные саморегулируемой организацией </w:t>
      </w:r>
      <w:r w:rsidR="00D20393" w:rsidRPr="00E65B6E">
        <w:rPr>
          <w:rFonts w:cs="Times New Roman"/>
          <w:b/>
          <w:sz w:val="24"/>
          <w:szCs w:val="24"/>
        </w:rPr>
        <w:t>свидетельства о допуске</w:t>
      </w:r>
      <w:r w:rsidR="00D20393" w:rsidRPr="00D20393">
        <w:rPr>
          <w:rFonts w:cs="Times New Roman"/>
          <w:sz w:val="24"/>
          <w:szCs w:val="24"/>
        </w:rPr>
        <w:t xml:space="preserve"> к таким видам работ. </w:t>
      </w:r>
    </w:p>
    <w:p w:rsidR="00D20393" w:rsidRPr="009879FE" w:rsidRDefault="00D20393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20393">
        <w:rPr>
          <w:rFonts w:cs="Times New Roman"/>
          <w:sz w:val="24"/>
          <w:szCs w:val="24"/>
        </w:rPr>
        <w:t>Иные виды работ по подготовке проектной документации могут выполняться любыми физическими или юридическими лицами.</w:t>
      </w:r>
    </w:p>
    <w:p w:rsidR="00D20393" w:rsidRPr="00374C9E" w:rsidRDefault="00D20393" w:rsidP="00E65B6E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548DD4" w:themeColor="text2" w:themeTint="99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Переч</w:t>
      </w:r>
      <w:r w:rsidR="00132C11" w:rsidRPr="0026762B">
        <w:rPr>
          <w:rFonts w:cs="Times New Roman"/>
          <w:b/>
          <w:sz w:val="24"/>
          <w:szCs w:val="24"/>
        </w:rPr>
        <w:t>ень</w:t>
      </w:r>
      <w:r w:rsidRPr="0026762B">
        <w:rPr>
          <w:rFonts w:cs="Times New Roman"/>
          <w:b/>
          <w:sz w:val="24"/>
          <w:szCs w:val="24"/>
        </w:rPr>
        <w:t xml:space="preserve"> видов работ</w:t>
      </w:r>
      <w:r w:rsidRPr="009879FE">
        <w:rPr>
          <w:rFonts w:cs="Times New Roman"/>
          <w:sz w:val="24"/>
          <w:szCs w:val="24"/>
        </w:rPr>
        <w:t xml:space="preserve"> по инженерным изысканиям, </w:t>
      </w:r>
      <w:r w:rsidRPr="0026762B">
        <w:rPr>
          <w:rFonts w:cs="Times New Roman"/>
          <w:b/>
          <w:sz w:val="24"/>
          <w:szCs w:val="24"/>
        </w:rPr>
        <w:t>по подготовке проектной документации</w:t>
      </w:r>
      <w:r w:rsidRPr="009879FE">
        <w:rPr>
          <w:rFonts w:cs="Times New Roman"/>
          <w:sz w:val="24"/>
          <w:szCs w:val="24"/>
        </w:rPr>
        <w:t xml:space="preserve">, по строительству, реконструкции, капитальному ремонту объектов капитального строительства, </w:t>
      </w:r>
      <w:r w:rsidRPr="0026762B">
        <w:rPr>
          <w:rFonts w:cs="Times New Roman"/>
          <w:b/>
          <w:sz w:val="24"/>
          <w:szCs w:val="24"/>
        </w:rPr>
        <w:t>которые оказывают влияние на безопасность</w:t>
      </w:r>
      <w:r w:rsidRPr="009879FE">
        <w:rPr>
          <w:rFonts w:cs="Times New Roman"/>
          <w:sz w:val="24"/>
          <w:szCs w:val="24"/>
        </w:rPr>
        <w:t xml:space="preserve"> объектов капитального строительства</w:t>
      </w:r>
      <w:r w:rsidR="00132C11" w:rsidRPr="009879FE">
        <w:rPr>
          <w:rFonts w:cs="Times New Roman"/>
          <w:sz w:val="24"/>
          <w:szCs w:val="24"/>
        </w:rPr>
        <w:t xml:space="preserve">, утвержден </w:t>
      </w:r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 xml:space="preserve">приказом </w:t>
      </w:r>
      <w:proofErr w:type="spellStart"/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>Минрегиона</w:t>
      </w:r>
      <w:proofErr w:type="spellEnd"/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 xml:space="preserve"> РФ от 30.12.2009 № 624</w:t>
      </w:r>
      <w:r w:rsidR="00132C11" w:rsidRPr="00374C9E">
        <w:rPr>
          <w:rFonts w:cs="Times New Roman"/>
          <w:color w:val="548DD4" w:themeColor="text2" w:themeTint="99"/>
          <w:sz w:val="24"/>
          <w:szCs w:val="24"/>
        </w:rPr>
        <w:t>.</w:t>
      </w:r>
    </w:p>
    <w:p w:rsidR="0026762B" w:rsidRPr="00374C9E" w:rsidRDefault="0026762B" w:rsidP="0026762B">
      <w:pPr>
        <w:pStyle w:val="ConsPlusNormal"/>
        <w:ind w:firstLine="709"/>
        <w:jc w:val="both"/>
        <w:rPr>
          <w:b/>
          <w:color w:val="548DD4" w:themeColor="text2" w:themeTint="99"/>
          <w:sz w:val="24"/>
          <w:szCs w:val="24"/>
        </w:rPr>
      </w:pPr>
      <w:r w:rsidRPr="009879FE">
        <w:rPr>
          <w:sz w:val="24"/>
          <w:szCs w:val="24"/>
        </w:rPr>
        <w:t xml:space="preserve">Материалы, содержащиеся в проектной документации, должны быть выполнены в соответствии с </w:t>
      </w:r>
      <w:r w:rsidRPr="00374C9E">
        <w:rPr>
          <w:b/>
          <w:color w:val="548DD4" w:themeColor="text2" w:themeTint="99"/>
          <w:sz w:val="24"/>
          <w:szCs w:val="24"/>
        </w:rPr>
        <w:t>постановлением Правительства Российской Федерации  от 16.02.2008 № 87 «О составе разделов проектной документации и требованиях к их содержанию».</w:t>
      </w:r>
    </w:p>
    <w:p w:rsidR="003270BA" w:rsidRPr="00374C9E" w:rsidRDefault="003270B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>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Pr="00374C9E">
        <w:rPr>
          <w:rFonts w:eastAsiaTheme="minorHAnsi"/>
          <w:b/>
          <w:sz w:val="24"/>
          <w:szCs w:val="24"/>
          <w:lang w:eastAsia="en-US"/>
        </w:rPr>
        <w:t>ии и ее</w:t>
      </w:r>
      <w:proofErr w:type="gramEnd"/>
      <w:r w:rsidRPr="00374C9E">
        <w:rPr>
          <w:rFonts w:eastAsiaTheme="minorHAnsi"/>
          <w:b/>
          <w:sz w:val="24"/>
          <w:szCs w:val="24"/>
          <w:lang w:eastAsia="en-US"/>
        </w:rPr>
        <w:t xml:space="preserve"> соответствие требованиям технических регламентов. </w:t>
      </w:r>
    </w:p>
    <w:p w:rsidR="003270BA" w:rsidRDefault="003270BA" w:rsidP="003270B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0BA">
        <w:rPr>
          <w:rFonts w:eastAsiaTheme="minorHAnsi"/>
          <w:sz w:val="24"/>
          <w:szCs w:val="24"/>
          <w:lang w:eastAsia="en-US"/>
        </w:rPr>
        <w:t xml:space="preserve">Лицо, осуществляющее подготовку проектной документации, </w:t>
      </w:r>
      <w:r>
        <w:rPr>
          <w:rFonts w:eastAsiaTheme="minorHAnsi"/>
          <w:sz w:val="24"/>
          <w:szCs w:val="24"/>
          <w:lang w:eastAsia="en-US"/>
        </w:rPr>
        <w:t>обязано</w:t>
      </w:r>
      <w:r w:rsidRPr="003270BA">
        <w:rPr>
          <w:rFonts w:eastAsiaTheme="minorHAnsi"/>
          <w:sz w:val="24"/>
          <w:szCs w:val="24"/>
          <w:lang w:eastAsia="en-US"/>
        </w:rPr>
        <w:t xml:space="preserve"> выполнять виды работ по подготовке проектной документации, которые оказывают влияние на безопасность объектов капитального строительства, </w:t>
      </w:r>
      <w:r>
        <w:rPr>
          <w:rFonts w:eastAsiaTheme="minorHAnsi"/>
          <w:sz w:val="24"/>
          <w:szCs w:val="24"/>
          <w:lang w:eastAsia="en-US"/>
        </w:rPr>
        <w:t xml:space="preserve">только при наличии </w:t>
      </w:r>
      <w:r w:rsidRPr="003270BA">
        <w:rPr>
          <w:rFonts w:eastAsiaTheme="minorHAnsi"/>
          <w:sz w:val="24"/>
          <w:szCs w:val="24"/>
          <w:lang w:eastAsia="en-US"/>
        </w:rPr>
        <w:t>выданн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3270B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270BA">
        <w:rPr>
          <w:rFonts w:eastAsiaTheme="minorHAnsi"/>
          <w:sz w:val="24"/>
          <w:szCs w:val="24"/>
          <w:lang w:eastAsia="en-US"/>
        </w:rPr>
        <w:t>саморегулируемой</w:t>
      </w:r>
      <w:proofErr w:type="spellEnd"/>
      <w:r w:rsidRPr="003270BA">
        <w:rPr>
          <w:rFonts w:eastAsiaTheme="minorHAnsi"/>
          <w:sz w:val="24"/>
          <w:szCs w:val="24"/>
          <w:lang w:eastAsia="en-US"/>
        </w:rPr>
        <w:t xml:space="preserve"> организацией свидетельства о допуске к таким видам работ.  Лицо, осуществляющее подготовку проектной документации, </w:t>
      </w:r>
      <w:r w:rsidR="00E37F76">
        <w:rPr>
          <w:rFonts w:eastAsiaTheme="minorHAnsi"/>
          <w:sz w:val="24"/>
          <w:szCs w:val="24"/>
          <w:lang w:eastAsia="en-US"/>
        </w:rPr>
        <w:t xml:space="preserve">имеет право </w:t>
      </w:r>
      <w:r w:rsidRPr="003270BA">
        <w:rPr>
          <w:rFonts w:eastAsiaTheme="minorHAnsi"/>
          <w:sz w:val="24"/>
          <w:szCs w:val="24"/>
          <w:lang w:eastAsia="en-US"/>
        </w:rPr>
        <w:t xml:space="preserve"> привле</w:t>
      </w:r>
      <w:r w:rsidR="00E37F76">
        <w:rPr>
          <w:rFonts w:eastAsiaTheme="minorHAnsi"/>
          <w:sz w:val="24"/>
          <w:szCs w:val="24"/>
          <w:lang w:eastAsia="en-US"/>
        </w:rPr>
        <w:t>кать к разработке проектной документации</w:t>
      </w:r>
      <w:r w:rsidRPr="003270BA">
        <w:rPr>
          <w:rFonts w:eastAsiaTheme="minorHAnsi"/>
          <w:sz w:val="24"/>
          <w:szCs w:val="24"/>
          <w:lang w:eastAsia="en-US"/>
        </w:rPr>
        <w:t xml:space="preserve"> других </w:t>
      </w:r>
      <w:r w:rsidR="00E37F76">
        <w:rPr>
          <w:rFonts w:eastAsiaTheme="minorHAnsi"/>
          <w:sz w:val="24"/>
          <w:szCs w:val="24"/>
          <w:lang w:eastAsia="en-US"/>
        </w:rPr>
        <w:t xml:space="preserve">лиц, </w:t>
      </w:r>
      <w:r w:rsidRPr="003270BA">
        <w:rPr>
          <w:rFonts w:eastAsiaTheme="minorHAnsi"/>
          <w:sz w:val="24"/>
          <w:szCs w:val="24"/>
          <w:lang w:eastAsia="en-US"/>
        </w:rPr>
        <w:t>соответствующих указанным требованиям.</w:t>
      </w:r>
    </w:p>
    <w:p w:rsid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В случае</w:t>
      </w:r>
      <w:proofErr w:type="gramStart"/>
      <w:r w:rsidRPr="00BF2C7A">
        <w:rPr>
          <w:rFonts w:cs="Times New Roman"/>
          <w:b/>
          <w:sz w:val="24"/>
          <w:szCs w:val="24"/>
        </w:rPr>
        <w:t>,</w:t>
      </w:r>
      <w:proofErr w:type="gramEnd"/>
      <w:r w:rsidRPr="00BF2C7A">
        <w:rPr>
          <w:rFonts w:cs="Times New Roman"/>
          <w:b/>
          <w:sz w:val="24"/>
          <w:szCs w:val="24"/>
        </w:rPr>
        <w:t xml:space="preserve"> если подготовка проектной документации осуществляется</w:t>
      </w:r>
      <w:r w:rsidRPr="00BF2C7A">
        <w:rPr>
          <w:rFonts w:cs="Times New Roman"/>
          <w:sz w:val="24"/>
          <w:szCs w:val="24"/>
        </w:rPr>
        <w:t xml:space="preserve"> физическим или юридическим лицом </w:t>
      </w:r>
      <w:r w:rsidRPr="00BF2C7A">
        <w:rPr>
          <w:rFonts w:cs="Times New Roman"/>
          <w:b/>
          <w:sz w:val="24"/>
          <w:szCs w:val="24"/>
        </w:rPr>
        <w:t>на основании договора</w:t>
      </w:r>
      <w:r w:rsidRPr="00BF2C7A">
        <w:rPr>
          <w:rFonts w:cs="Times New Roman"/>
          <w:sz w:val="24"/>
          <w:szCs w:val="24"/>
        </w:rPr>
        <w:t xml:space="preserve"> с застройщиком или техническим заказчиком, </w:t>
      </w:r>
      <w:r w:rsidRPr="00BF2C7A">
        <w:rPr>
          <w:rFonts w:cs="Times New Roman"/>
          <w:b/>
          <w:sz w:val="24"/>
          <w:szCs w:val="24"/>
        </w:rPr>
        <w:t>застройщик или технический заказчик обязан предоставить</w:t>
      </w:r>
      <w:r w:rsidRPr="00BF2C7A">
        <w:rPr>
          <w:rFonts w:cs="Times New Roman"/>
          <w:sz w:val="24"/>
          <w:szCs w:val="24"/>
        </w:rPr>
        <w:t xml:space="preserve"> такому лицу: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sz w:val="24"/>
          <w:szCs w:val="24"/>
        </w:rPr>
        <w:t>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 xml:space="preserve">Договором </w:t>
      </w:r>
      <w:r w:rsidRPr="00BF2C7A">
        <w:rPr>
          <w:rFonts w:cs="Times New Roman"/>
          <w:sz w:val="24"/>
          <w:szCs w:val="24"/>
        </w:rPr>
        <w:t xml:space="preserve">о подготовке проектной документации, заключенным застройщиком или техническим заказчиком с физическим или юридическим лицом, </w:t>
      </w:r>
      <w:r w:rsidRPr="00BF2C7A">
        <w:rPr>
          <w:rFonts w:cs="Times New Roman"/>
          <w:b/>
          <w:sz w:val="24"/>
          <w:szCs w:val="24"/>
        </w:rPr>
        <w:t>может быть предусмотрено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задание на выполнение инженерных изысканий</w:t>
      </w:r>
      <w:r w:rsidRPr="00BF2C7A">
        <w:rPr>
          <w:rFonts w:cs="Times New Roman"/>
          <w:sz w:val="24"/>
          <w:szCs w:val="24"/>
        </w:rPr>
        <w:t xml:space="preserve">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</w:t>
      </w:r>
      <w:r w:rsidRPr="00BF2C7A">
        <w:rPr>
          <w:rFonts w:cs="Times New Roman"/>
          <w:sz w:val="24"/>
          <w:szCs w:val="24"/>
        </w:rPr>
        <w:lastRenderedPageBreak/>
        <w:t xml:space="preserve">инженерных изысканий. Этим договором также может быть предусмотрено </w:t>
      </w:r>
      <w:r w:rsidRPr="00BF2C7A">
        <w:rPr>
          <w:rFonts w:cs="Times New Roman"/>
          <w:b/>
          <w:sz w:val="24"/>
          <w:szCs w:val="24"/>
        </w:rPr>
        <w:t>обеспечение получения указанным физическим или юридическим лицом технических условий.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553C8" w:rsidRDefault="00E553C8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0" w:name="Par17"/>
      <w:bookmarkEnd w:id="0"/>
      <w:r>
        <w:rPr>
          <w:rFonts w:cs="Times New Roman"/>
          <w:sz w:val="20"/>
          <w:szCs w:val="20"/>
        </w:rPr>
        <w:t xml:space="preserve">Согласно частям 7, 8 Градостроительного кодекса </w:t>
      </w:r>
      <w:proofErr w:type="gramStart"/>
      <w:r>
        <w:rPr>
          <w:rFonts w:cs="Times New Roman"/>
          <w:sz w:val="20"/>
          <w:szCs w:val="20"/>
        </w:rPr>
        <w:t>Российской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Федерациии</w:t>
      </w:r>
      <w:proofErr w:type="spellEnd"/>
      <w:r>
        <w:rPr>
          <w:rFonts w:cs="Times New Roman"/>
          <w:sz w:val="20"/>
          <w:szCs w:val="20"/>
        </w:rPr>
        <w:t>:</w:t>
      </w:r>
    </w:p>
    <w:p w:rsidR="00E553C8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7. </w:t>
      </w:r>
      <w:proofErr w:type="gramStart"/>
      <w:r w:rsidRPr="00BF2C7A">
        <w:rPr>
          <w:rFonts w:cs="Times New Roman"/>
          <w:b/>
          <w:sz w:val="20"/>
          <w:szCs w:val="20"/>
        </w:rPr>
        <w:t>Технические условия</w:t>
      </w:r>
      <w:r w:rsidRPr="00BF2C7A">
        <w:rPr>
          <w:rFonts w:cs="Times New Roman"/>
          <w:sz w:val="20"/>
          <w:szCs w:val="20"/>
        </w:rPr>
        <w:t xml:space="preserve">, предусматривающие максимальную нагрузку, </w:t>
      </w:r>
      <w:r w:rsidRPr="00BF2C7A">
        <w:rPr>
          <w:rFonts w:cs="Times New Roman"/>
          <w:b/>
          <w:sz w:val="20"/>
          <w:szCs w:val="20"/>
        </w:rPr>
        <w:t>сроки подключения</w:t>
      </w:r>
      <w:r w:rsidRPr="00BF2C7A">
        <w:rPr>
          <w:rFonts w:cs="Times New Roman"/>
          <w:sz w:val="20"/>
          <w:szCs w:val="20"/>
        </w:rPr>
        <w:t xml:space="preserve"> (технологического присоединения) </w:t>
      </w:r>
      <w:r w:rsidRPr="00BF2C7A">
        <w:rPr>
          <w:rFonts w:cs="Times New Roman"/>
          <w:b/>
          <w:sz w:val="20"/>
          <w:szCs w:val="20"/>
        </w:rPr>
        <w:t xml:space="preserve">объектов </w:t>
      </w:r>
      <w:r w:rsidRPr="00BF2C7A">
        <w:rPr>
          <w:rFonts w:cs="Times New Roman"/>
          <w:sz w:val="20"/>
          <w:szCs w:val="20"/>
        </w:rPr>
        <w:t xml:space="preserve">капитального строительства </w:t>
      </w:r>
      <w:r w:rsidRPr="00BF2C7A">
        <w:rPr>
          <w:rFonts w:cs="Times New Roman"/>
          <w:b/>
          <w:sz w:val="20"/>
          <w:szCs w:val="20"/>
        </w:rPr>
        <w:t>к сетям инженерно-технического обеспечения</w:t>
      </w:r>
      <w:r w:rsidRPr="00BF2C7A">
        <w:rPr>
          <w:rFonts w:cs="Times New Roman"/>
          <w:sz w:val="20"/>
          <w:szCs w:val="20"/>
        </w:rPr>
        <w:t xml:space="preserve"> и срок действия технических условий, а также </w:t>
      </w:r>
      <w:r w:rsidRPr="00BF2C7A">
        <w:rPr>
          <w:rFonts w:cs="Times New Roman"/>
          <w:b/>
          <w:sz w:val="20"/>
          <w:szCs w:val="20"/>
        </w:rPr>
        <w:t>информация о плате за такое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</w:t>
      </w:r>
      <w:r w:rsidRPr="00BF2C7A">
        <w:rPr>
          <w:rFonts w:cs="Times New Roman"/>
          <w:b/>
          <w:sz w:val="20"/>
          <w:szCs w:val="20"/>
        </w:rPr>
        <w:t>предоставляется организациями</w:t>
      </w:r>
      <w:r w:rsidRPr="00BF2C7A">
        <w:rPr>
          <w:rFonts w:cs="Times New Roman"/>
          <w:sz w:val="20"/>
          <w:szCs w:val="20"/>
        </w:rPr>
        <w:t xml:space="preserve">, </w:t>
      </w:r>
      <w:r w:rsidRPr="00BF2C7A">
        <w:rPr>
          <w:rFonts w:cs="Times New Roman"/>
          <w:b/>
          <w:sz w:val="20"/>
          <w:szCs w:val="20"/>
        </w:rPr>
        <w:t>осуществляющими эксплуатацию сетей инженерно-технического обеспечения, без взимания платы в течение четырнадцати дней</w:t>
      </w:r>
      <w:r w:rsidRPr="00BF2C7A">
        <w:rPr>
          <w:rFonts w:cs="Times New Roman"/>
          <w:sz w:val="20"/>
          <w:szCs w:val="20"/>
        </w:rPr>
        <w:t xml:space="preserve">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BF2C7A">
        <w:rPr>
          <w:rFonts w:cs="Times New Roman"/>
          <w:sz w:val="20"/>
          <w:szCs w:val="20"/>
        </w:rPr>
        <w:t xml:space="preserve"> или </w:t>
      </w:r>
      <w:r w:rsidRPr="00BF2C7A">
        <w:rPr>
          <w:rFonts w:cs="Times New Roman"/>
          <w:b/>
          <w:sz w:val="20"/>
          <w:szCs w:val="20"/>
        </w:rPr>
        <w:t>правообладателей земельных участков</w:t>
      </w:r>
      <w:r w:rsidRPr="00BF2C7A">
        <w:rPr>
          <w:rFonts w:cs="Times New Roman"/>
          <w:sz w:val="20"/>
          <w:szCs w:val="20"/>
        </w:rPr>
        <w:t xml:space="preserve">, если иное не предусмотрено законодательством о газоснабжении в Российской Федерации. 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 xml:space="preserve">Срок действия предоставленных технических условий и срок внесения платы </w:t>
      </w:r>
      <w:r w:rsidRPr="00BF2C7A">
        <w:rPr>
          <w:rFonts w:cs="Times New Roman"/>
          <w:sz w:val="20"/>
          <w:szCs w:val="20"/>
        </w:rPr>
        <w:t xml:space="preserve">за такое подключение (технологическое присоединение) </w:t>
      </w:r>
      <w:r w:rsidRPr="00374C9E">
        <w:rPr>
          <w:rFonts w:cs="Times New Roman"/>
          <w:b/>
          <w:sz w:val="20"/>
          <w:szCs w:val="20"/>
        </w:rPr>
        <w:t>устанавливаются организациями, осуществляющими эксплуатацию сетей инженерно-технического обеспечения, не менее чем на три года</w:t>
      </w:r>
      <w:r w:rsidRPr="00BF2C7A">
        <w:rPr>
          <w:rFonts w:cs="Times New Roman"/>
          <w:sz w:val="20"/>
          <w:szCs w:val="20"/>
        </w:rPr>
        <w:t xml:space="preserve"> или </w:t>
      </w:r>
      <w:r w:rsidRPr="00374C9E">
        <w:rPr>
          <w:rFonts w:cs="Times New Roman"/>
          <w:b/>
          <w:sz w:val="20"/>
          <w:szCs w:val="20"/>
        </w:rPr>
        <w:t>при комплексном освоении земельных участков в целях жилищного строительства не менее чем на пять лет,</w:t>
      </w:r>
      <w:r w:rsidRPr="00BF2C7A">
        <w:rPr>
          <w:rFonts w:cs="Times New Roman"/>
          <w:sz w:val="20"/>
          <w:szCs w:val="20"/>
        </w:rPr>
        <w:t xml:space="preserve"> за исключением случаев, предусмотренных законодательством Российской Федерации. </w:t>
      </w:r>
      <w:proofErr w:type="gramStart"/>
      <w:r w:rsidRPr="00BF2C7A">
        <w:rPr>
          <w:rFonts w:cs="Times New Roman"/>
          <w:sz w:val="20"/>
          <w:szCs w:val="20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BF2C7A">
        <w:rPr>
          <w:rFonts w:cs="Times New Roman"/>
          <w:sz w:val="20"/>
          <w:szCs w:val="20"/>
        </w:rPr>
        <w:t xml:space="preserve"> </w:t>
      </w:r>
      <w:proofErr w:type="gramStart"/>
      <w:r w:rsidRPr="00BF2C7A">
        <w:rPr>
          <w:rFonts w:cs="Times New Roman"/>
          <w:sz w:val="20"/>
          <w:szCs w:val="20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BF2C7A">
        <w:rPr>
          <w:rFonts w:cs="Times New Roman"/>
          <w:sz w:val="20"/>
          <w:szCs w:val="20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8. </w:t>
      </w:r>
      <w:r w:rsidRPr="00BF2C7A">
        <w:rPr>
          <w:rFonts w:cs="Times New Roman"/>
          <w:b/>
          <w:sz w:val="20"/>
          <w:szCs w:val="20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построенного или реконструированного объекта капитального строительства </w:t>
      </w:r>
      <w:r w:rsidRPr="00BF2C7A">
        <w:rPr>
          <w:rFonts w:cs="Times New Roman"/>
          <w:b/>
          <w:sz w:val="20"/>
          <w:szCs w:val="20"/>
        </w:rPr>
        <w:t xml:space="preserve">к сетям инженерно-технического обеспечения в соответствии с техническими условиями и информацией о плате </w:t>
      </w:r>
      <w:r w:rsidRPr="00BF2C7A">
        <w:rPr>
          <w:rFonts w:cs="Times New Roman"/>
          <w:sz w:val="20"/>
          <w:szCs w:val="20"/>
        </w:rPr>
        <w:t>за подключение (технологическое присоединение), предоставленными правообладателю земельного участка.</w:t>
      </w:r>
    </w:p>
    <w:p w:rsidR="001605F4" w:rsidRPr="00374C9E" w:rsidRDefault="00BF2C7A" w:rsidP="001D2C57">
      <w:pPr>
        <w:pStyle w:val="ConsPlusNormal"/>
        <w:ind w:firstLine="567"/>
        <w:jc w:val="both"/>
        <w:outlineLvl w:val="0"/>
        <w:rPr>
          <w:rFonts w:eastAsiaTheme="minorHAnsi"/>
          <w:b/>
          <w:color w:val="548DD4" w:themeColor="text2" w:themeTint="99"/>
          <w:lang w:eastAsia="en-US"/>
        </w:rPr>
      </w:pPr>
      <w:bookmarkStart w:id="1" w:name="Par23"/>
      <w:bookmarkEnd w:id="1"/>
      <w:r w:rsidRPr="00374C9E">
        <w:rPr>
          <w:b/>
        </w:rPr>
        <w:t>Порядок определения и предоставления технических условий</w:t>
      </w:r>
      <w:r w:rsidRPr="00BF2C7A">
        <w:t xml:space="preserve">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</w:t>
      </w:r>
      <w:hyperlink r:id="rId5" w:history="1">
        <w:r w:rsidRPr="00BF2C7A">
          <w:rPr>
            <w:color w:val="0000FF"/>
          </w:rPr>
          <w:t>устанавливаться</w:t>
        </w:r>
      </w:hyperlink>
      <w:r w:rsidRPr="00BF2C7A">
        <w:t xml:space="preserve"> Правительством Российской Федерации.</w:t>
      </w:r>
      <w:r w:rsidR="001605F4" w:rsidRPr="001605F4">
        <w:t xml:space="preserve"> </w:t>
      </w:r>
      <w:r w:rsidR="001605F4">
        <w:t xml:space="preserve"> </w:t>
      </w:r>
      <w:r w:rsidR="001605F4" w:rsidRPr="00374C9E">
        <w:rPr>
          <w:b/>
        </w:rPr>
        <w:t xml:space="preserve">Правила </w:t>
      </w:r>
      <w:r w:rsidR="001605F4"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r w:rsidR="001605F4" w:rsidRPr="00374C9E">
        <w:rPr>
          <w:b/>
          <w:color w:val="548DD4" w:themeColor="text2" w:themeTint="99"/>
        </w:rPr>
        <w:t>постановлением Правительства РФ от 13.02.2006 № 83</w:t>
      </w:r>
    </w:p>
    <w:p w:rsidR="00BF2C7A" w:rsidRPr="00BF2C7A" w:rsidRDefault="00BF2C7A" w:rsidP="001D2C57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>Порядок</w:t>
      </w:r>
      <w:r w:rsidRPr="00BF2C7A">
        <w:rPr>
          <w:rFonts w:cs="Times New Roman"/>
          <w:sz w:val="20"/>
          <w:szCs w:val="20"/>
        </w:rPr>
        <w:t xml:space="preserve"> соответствующего технологического присоединения </w:t>
      </w:r>
      <w:r w:rsidRPr="00374C9E">
        <w:rPr>
          <w:rFonts w:cs="Times New Roman"/>
          <w:b/>
          <w:sz w:val="20"/>
          <w:szCs w:val="20"/>
        </w:rPr>
        <w:t>к электрическим сетям</w:t>
      </w:r>
      <w:r w:rsidRPr="00BF2C7A">
        <w:rPr>
          <w:rFonts w:cs="Times New Roman"/>
          <w:sz w:val="20"/>
          <w:szCs w:val="20"/>
        </w:rPr>
        <w:t xml:space="preserve"> устанавливается </w:t>
      </w:r>
      <w:r w:rsidR="001D2C57" w:rsidRPr="00374C9E">
        <w:rPr>
          <w:rFonts w:cs="Times New Roman"/>
          <w:b/>
          <w:sz w:val="20"/>
          <w:szCs w:val="20"/>
        </w:rPr>
        <w:t>Федеральным законом от 26.03.2003 № 35-ФЗ «Об электроэнергетике»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Подготовка проектной документации осуществляется на основании</w:t>
      </w:r>
      <w:r w:rsidR="00374C9E" w:rsidRPr="009B345B">
        <w:rPr>
          <w:rFonts w:cs="Times New Roman"/>
          <w:b/>
          <w:sz w:val="24"/>
          <w:szCs w:val="24"/>
        </w:rPr>
        <w:t>: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задания застройщика или технического заказчика (при подготовке проектной документации на основании договора)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результатов инженерных изысканий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</w:t>
      </w:r>
      <w:r w:rsidR="00374C9E" w:rsidRPr="009B345B">
        <w:rPr>
          <w:rFonts w:cs="Times New Roman"/>
          <w:b/>
          <w:sz w:val="24"/>
          <w:szCs w:val="24"/>
        </w:rPr>
        <w:t>,</w:t>
      </w:r>
    </w:p>
    <w:p w:rsidR="00BF2C7A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</w:t>
      </w:r>
      <w:r w:rsidR="00374C9E" w:rsidRPr="009B345B">
        <w:rPr>
          <w:rFonts w:cs="Times New Roman"/>
          <w:b/>
          <w:sz w:val="24"/>
          <w:szCs w:val="24"/>
        </w:rPr>
        <w:t xml:space="preserve"> (</w:t>
      </w:r>
      <w:r w:rsidRPr="009B345B">
        <w:rPr>
          <w:rFonts w:cs="Times New Roman"/>
          <w:b/>
          <w:sz w:val="24"/>
          <w:szCs w:val="24"/>
        </w:rPr>
        <w:t>реконструкции</w:t>
      </w:r>
      <w:r w:rsidR="00374C9E" w:rsidRPr="009B345B">
        <w:rPr>
          <w:rFonts w:cs="Times New Roman"/>
          <w:b/>
          <w:sz w:val="24"/>
          <w:szCs w:val="24"/>
        </w:rPr>
        <w:t>)</w:t>
      </w:r>
      <w:r w:rsidRPr="009B345B">
        <w:rPr>
          <w:rFonts w:cs="Times New Roman"/>
          <w:b/>
          <w:sz w:val="24"/>
          <w:szCs w:val="24"/>
        </w:rPr>
        <w:t xml:space="preserve"> объектов капитального строительства.</w:t>
      </w:r>
    </w:p>
    <w:p w:rsidR="00BF2C7A" w:rsidRPr="001D2C57" w:rsidRDefault="00BF2C7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  <w:r w:rsidRPr="0026762B">
        <w:rPr>
          <w:b/>
          <w:sz w:val="24"/>
          <w:szCs w:val="24"/>
        </w:rPr>
        <w:t>ПЕРЕЧЕНЬ ОРГАНИЗАЦИЙ</w:t>
      </w:r>
      <w:r w:rsidRPr="009879FE">
        <w:rPr>
          <w:sz w:val="24"/>
          <w:szCs w:val="24"/>
        </w:rPr>
        <w:t xml:space="preserve"> НА ТЕРРИТОРИИ СМОЛЕНСКОЙ ОБЛАСТИ, </w:t>
      </w:r>
      <w:r w:rsidRPr="0026762B">
        <w:rPr>
          <w:b/>
          <w:sz w:val="24"/>
          <w:szCs w:val="24"/>
        </w:rPr>
        <w:t>ОСУЩЕСТВЛЯЮЩИХ ПОДГОТОВКУ ПРОЕКТНОЙ ДОКУМЕНТАЦИИ</w:t>
      </w:r>
      <w:r w:rsidRPr="009879FE">
        <w:rPr>
          <w:sz w:val="24"/>
          <w:szCs w:val="24"/>
        </w:rPr>
        <w:t>, МОЖНО УТОЧНИТЬ В АССОЦИАЦИИ САМОРЕГУЛИРУЕМОЙ ОРГАНИЗАЦИИ «ОБЪЕДИНЕНИЕ СМОЛЕНСКИХ ПРОЕКТИРОВЩИКОВ».</w:t>
      </w: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</w:p>
    <w:p w:rsidR="0026762B" w:rsidRPr="001D2C57" w:rsidRDefault="0026762B" w:rsidP="0026762B">
      <w:pPr>
        <w:pStyle w:val="ConsPlusNormal"/>
        <w:ind w:firstLine="709"/>
        <w:jc w:val="both"/>
        <w:rPr>
          <w:b/>
          <w:sz w:val="24"/>
          <w:szCs w:val="24"/>
        </w:rPr>
      </w:pPr>
      <w:r w:rsidRPr="001D2C57">
        <w:rPr>
          <w:b/>
          <w:sz w:val="24"/>
          <w:szCs w:val="24"/>
        </w:rPr>
        <w:t>Контактная информация: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Генеральный директор: Тихонов Александр Владимирович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Адрес: 214013 г. Смоленск, ул. Матросова, д. 12А</w:t>
      </w:r>
    </w:p>
    <w:p w:rsidR="009B345B" w:rsidRPr="005036B0" w:rsidRDefault="0026762B" w:rsidP="009B345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CC"/>
        </w:rPr>
      </w:pPr>
      <w:r w:rsidRPr="009879FE">
        <w:rPr>
          <w:color w:val="333333"/>
        </w:rPr>
        <w:t>Телефон/ факс: (4812) 70-71-71, 70-71-70</w:t>
      </w:r>
      <w:r w:rsidR="009B345B">
        <w:rPr>
          <w:color w:val="333333"/>
        </w:rPr>
        <w:t xml:space="preserve">, </w:t>
      </w:r>
      <w:r w:rsidR="009B345B" w:rsidRPr="009B345B">
        <w:rPr>
          <w:color w:val="333333"/>
        </w:rPr>
        <w:t xml:space="preserve"> </w:t>
      </w:r>
      <w:r w:rsidR="009B345B">
        <w:rPr>
          <w:color w:val="333333"/>
          <w:lang w:val="en-US"/>
        </w:rPr>
        <w:t>e</w:t>
      </w:r>
      <w:r w:rsidR="009B345B" w:rsidRPr="005036B0">
        <w:rPr>
          <w:color w:val="333333"/>
        </w:rPr>
        <w:t>-</w:t>
      </w:r>
      <w:r w:rsidR="009B345B" w:rsidRPr="00F21C1A">
        <w:rPr>
          <w:color w:val="333333"/>
          <w:lang w:val="en-US"/>
        </w:rPr>
        <w:t>mail</w:t>
      </w:r>
      <w:r w:rsidR="009B345B" w:rsidRPr="005036B0">
        <w:rPr>
          <w:color w:val="333333"/>
        </w:rPr>
        <w:t>:</w:t>
      </w:r>
      <w:r w:rsidR="009B345B" w:rsidRPr="005036B0">
        <w:rPr>
          <w:rStyle w:val="apple-converted-space"/>
          <w:color w:val="333333"/>
        </w:rPr>
        <w:t xml:space="preserve"> </w:t>
      </w:r>
      <w:hyperlink r:id="rId6" w:history="1">
        <w:r w:rsidR="009B345B" w:rsidRPr="00F21C1A">
          <w:rPr>
            <w:rStyle w:val="a7"/>
            <w:bCs/>
            <w:color w:val="0000CC"/>
            <w:lang w:val="en-US"/>
          </w:rPr>
          <w:t>info</w:t>
        </w:r>
        <w:r w:rsidR="009B345B" w:rsidRPr="005036B0">
          <w:rPr>
            <w:rStyle w:val="a7"/>
            <w:bCs/>
            <w:color w:val="0000CC"/>
          </w:rPr>
          <w:t>@</w:t>
        </w:r>
        <w:r w:rsidR="009B345B" w:rsidRPr="00F21C1A">
          <w:rPr>
            <w:rStyle w:val="a7"/>
            <w:bCs/>
            <w:color w:val="0000CC"/>
            <w:lang w:val="en-US"/>
          </w:rPr>
          <w:t>osp</w:t>
        </w:r>
        <w:r w:rsidR="009B345B" w:rsidRPr="005036B0">
          <w:rPr>
            <w:rStyle w:val="a7"/>
            <w:bCs/>
            <w:color w:val="0000CC"/>
          </w:rPr>
          <w:t>-</w:t>
        </w:r>
        <w:r w:rsidR="009B345B" w:rsidRPr="00F21C1A">
          <w:rPr>
            <w:rStyle w:val="a7"/>
            <w:bCs/>
            <w:color w:val="0000CC"/>
            <w:lang w:val="en-US"/>
          </w:rPr>
          <w:t>sro</w:t>
        </w:r>
        <w:r w:rsidR="009B345B" w:rsidRPr="005036B0">
          <w:rPr>
            <w:rStyle w:val="a7"/>
            <w:bCs/>
            <w:color w:val="0000CC"/>
          </w:rPr>
          <w:t>.</w:t>
        </w:r>
        <w:r w:rsidR="009B345B" w:rsidRPr="00F21C1A">
          <w:rPr>
            <w:rStyle w:val="a7"/>
            <w:bCs/>
            <w:color w:val="0000CC"/>
            <w:lang w:val="en-US"/>
          </w:rPr>
          <w:t>ru</w:t>
        </w:r>
      </w:hyperlink>
      <w:r w:rsidR="009B345B">
        <w:t>, с</w:t>
      </w:r>
      <w:r w:rsidR="009B345B">
        <w:rPr>
          <w:color w:val="333333"/>
        </w:rPr>
        <w:t xml:space="preserve">айт: </w:t>
      </w:r>
      <w:hyperlink r:id="rId7" w:history="1">
        <w:r w:rsidR="009B345B" w:rsidRPr="000E7195">
          <w:rPr>
            <w:rStyle w:val="a7"/>
          </w:rPr>
          <w:t>http://osp-sro.ru/</w:t>
        </w:r>
      </w:hyperlink>
      <w:r w:rsidR="009B345B">
        <w:rPr>
          <w:color w:val="333333"/>
        </w:rPr>
        <w:t xml:space="preserve"> .</w:t>
      </w:r>
      <w:r w:rsidR="00BF7367" w:rsidRPr="005036B0">
        <w:rPr>
          <w:color w:val="0000CC"/>
        </w:rPr>
        <w:t xml:space="preserve"> </w:t>
      </w:r>
    </w:p>
    <w:sectPr w:rsidR="009B345B" w:rsidRPr="005036B0" w:rsidSect="001D2C5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4DA4"/>
    <w:rsid w:val="00116F53"/>
    <w:rsid w:val="00132C11"/>
    <w:rsid w:val="001605F4"/>
    <w:rsid w:val="001D2C57"/>
    <w:rsid w:val="001D62B6"/>
    <w:rsid w:val="0026762B"/>
    <w:rsid w:val="00284B83"/>
    <w:rsid w:val="002E05F6"/>
    <w:rsid w:val="003270BA"/>
    <w:rsid w:val="003440CB"/>
    <w:rsid w:val="00374C9E"/>
    <w:rsid w:val="0046433E"/>
    <w:rsid w:val="004B4DA4"/>
    <w:rsid w:val="005036B0"/>
    <w:rsid w:val="005471C5"/>
    <w:rsid w:val="005C419E"/>
    <w:rsid w:val="005F1DEF"/>
    <w:rsid w:val="00630834"/>
    <w:rsid w:val="006317E6"/>
    <w:rsid w:val="006548BF"/>
    <w:rsid w:val="00812CE7"/>
    <w:rsid w:val="009879FE"/>
    <w:rsid w:val="009B345B"/>
    <w:rsid w:val="00A87B02"/>
    <w:rsid w:val="00B6124A"/>
    <w:rsid w:val="00B95471"/>
    <w:rsid w:val="00BF2C7A"/>
    <w:rsid w:val="00BF7367"/>
    <w:rsid w:val="00C73738"/>
    <w:rsid w:val="00CC03F8"/>
    <w:rsid w:val="00D20393"/>
    <w:rsid w:val="00E37F76"/>
    <w:rsid w:val="00E553C8"/>
    <w:rsid w:val="00E65B6E"/>
    <w:rsid w:val="00F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p-s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p-sro.ru" TargetMode="External"/><Relationship Id="rId5" Type="http://schemas.openxmlformats.org/officeDocument/2006/relationships/hyperlink" Target="consultantplus://offline/ref=7997ADEC6C2AF7C8B010B7B0C170ACC8900DFFB97C470132E14D56392B350F8C198CE01CAF9D0B97nDl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Konuhova_VR</cp:lastModifiedBy>
  <cp:revision>11</cp:revision>
  <cp:lastPrinted>2016-09-01T08:52:00Z</cp:lastPrinted>
  <dcterms:created xsi:type="dcterms:W3CDTF">2016-09-01T07:41:00Z</dcterms:created>
  <dcterms:modified xsi:type="dcterms:W3CDTF">2016-09-12T10:32:00Z</dcterms:modified>
</cp:coreProperties>
</file>